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610CDC" w14:textId="54D50EBE" w:rsidR="00497D9D" w:rsidRDefault="00497D9D" w:rsidP="00497D9D">
      <w:pPr>
        <w:pStyle w:val="Title"/>
        <w:ind w:left="0"/>
      </w:pPr>
      <w:r>
        <w:rPr>
          <w:color w:val="D2232A"/>
          <w:spacing w:val="-8"/>
          <w:lang w:bidi="en-US"/>
        </w:rPr>
        <w:t xml:space="preserve">CS </w:t>
      </w:r>
      <w:r w:rsidRPr="006B2881">
        <w:rPr>
          <w:color w:val="D2232A"/>
          <w:spacing w:val="-8"/>
          <w:lang w:bidi="en-US"/>
        </w:rPr>
        <w:t>Acrovyn</w:t>
      </w:r>
      <w:r w:rsidRPr="007102E4">
        <w:rPr>
          <w:rFonts w:ascii="Myriad Pro Light" w:hAnsi="Myriad Pro Light" w:cs="Arial"/>
          <w:color w:val="C00000"/>
          <w:vertAlign w:val="superscript"/>
        </w:rPr>
        <w:t>®</w:t>
      </w:r>
      <w:r>
        <w:rPr>
          <w:color w:val="D2232A"/>
          <w:spacing w:val="-8"/>
          <w:lang w:bidi="en-US"/>
        </w:rPr>
        <w:t xml:space="preserve"> </w:t>
      </w:r>
      <w:r>
        <w:rPr>
          <w:color w:val="D2232A"/>
          <w:spacing w:val="-8"/>
          <w:lang w:bidi="en-US"/>
        </w:rPr>
        <w:t>4000 Models SCR-40N, BCR-40N and ECR-40N</w:t>
      </w:r>
    </w:p>
    <w:p w14:paraId="7A3739D2" w14:textId="77777777" w:rsidR="00497D9D" w:rsidRDefault="00497D9D" w:rsidP="00497D9D">
      <w:pPr>
        <w:pStyle w:val="BodyText"/>
        <w:spacing w:before="5"/>
        <w:rPr>
          <w:rFonts w:ascii="Sabon LT Pro"/>
          <w:sz w:val="13"/>
        </w:rPr>
      </w:pPr>
    </w:p>
    <w:p w14:paraId="33B22EB1" w14:textId="77777777" w:rsidR="00497D9D" w:rsidRDefault="00497D9D" w:rsidP="00497D9D">
      <w:pPr>
        <w:spacing w:before="18"/>
        <w:rPr>
          <w:rFonts w:ascii="Myriad Pro Light" w:hAnsi="Myriad Pro Light"/>
          <w:color w:val="231F20"/>
        </w:rPr>
      </w:pPr>
      <w:r>
        <w:rPr>
          <w:noProof/>
          <w:sz w:val="15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5B60A73" wp14:editId="43BBC8ED">
                <wp:simplePos x="0" y="0"/>
                <wp:positionH relativeFrom="page">
                  <wp:posOffset>631051</wp:posOffset>
                </wp:positionH>
                <wp:positionV relativeFrom="paragraph">
                  <wp:posOffset>15875</wp:posOffset>
                </wp:positionV>
                <wp:extent cx="4152900" cy="1270"/>
                <wp:effectExtent l="0" t="0" r="0" b="0"/>
                <wp:wrapTopAndBottom/>
                <wp:docPr id="1389157967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5290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6540"/>
                            <a:gd name="T2" fmla="+- 0 7800 1260"/>
                            <a:gd name="T3" fmla="*/ T2 w 65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540">
                              <a:moveTo>
                                <a:pt x="0" y="0"/>
                              </a:moveTo>
                              <a:lnTo>
                                <a:pt x="654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C7C8CA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72FA1C" id="docshape1" o:spid="_x0000_s1026" style="position:absolute;margin-left:49.7pt;margin-top:1.25pt;width:327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" path="m,l6540,e" filled="f" strokecolor="#c7c8ca" strokeweight=".25pt">
                <v:path arrowok="t" o:connecttype="custom" o:connectlocs="0,0;4152900,0" o:connectangles="0,0"/>
                <w10:wrap type="topAndBottom" anchorx="page"/>
              </v:shape>
            </w:pict>
          </mc:Fallback>
        </mc:AlternateContent>
      </w:r>
      <w:r>
        <w:rPr>
          <w:rFonts w:ascii="Myriad Pro Light" w:hAnsi="Myriad Pro Light"/>
          <w:color w:val="231F20"/>
        </w:rPr>
        <w:t>S</w:t>
      </w:r>
      <w:r w:rsidRPr="00352FFA">
        <w:rPr>
          <w:rFonts w:ascii="Myriad Pro Light" w:hAnsi="Myriad Pro Light"/>
          <w:color w:val="231F20"/>
        </w:rPr>
        <w:t xml:space="preserve">uggested Specifications | Section 10 26 </w:t>
      </w:r>
      <w:r>
        <w:rPr>
          <w:rFonts w:ascii="Myriad Pro Light" w:hAnsi="Myriad Pro Light"/>
          <w:color w:val="231F20"/>
        </w:rPr>
        <w:t>00</w:t>
      </w:r>
    </w:p>
    <w:p w14:paraId="2EBFD76D" w14:textId="77777777" w:rsidR="000A46F6" w:rsidRDefault="000A46F6" w:rsidP="000A46F6">
      <w:pPr>
        <w:pStyle w:val="BodyText"/>
        <w:ind w:firstLine="360"/>
        <w:rPr>
          <w:rFonts w:ascii="Myriad Pro Light" w:hAnsi="Myriad Pro Light" w:cs="Arial"/>
          <w:sz w:val="22"/>
          <w:szCs w:val="22"/>
        </w:rPr>
      </w:pPr>
    </w:p>
    <w:p w14:paraId="774AB1CE" w14:textId="77777777" w:rsidR="00497D9D" w:rsidRPr="006F2B08" w:rsidRDefault="00497D9D" w:rsidP="000A46F6">
      <w:pPr>
        <w:pStyle w:val="BodyText"/>
        <w:ind w:firstLine="360"/>
        <w:rPr>
          <w:rFonts w:ascii="Myriad Pro Light" w:hAnsi="Myriad Pro Light" w:cs="Arial"/>
          <w:sz w:val="22"/>
          <w:szCs w:val="22"/>
        </w:rPr>
      </w:pPr>
    </w:p>
    <w:p w14:paraId="10B83490" w14:textId="77777777" w:rsidR="000438CE" w:rsidRPr="006F2B08" w:rsidRDefault="000438CE" w:rsidP="000438CE">
      <w:pPr>
        <w:pStyle w:val="BodyText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6F2B08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Part 1 - General</w:t>
      </w:r>
    </w:p>
    <w:p w14:paraId="05C52220" w14:textId="77777777" w:rsidR="000438CE" w:rsidRPr="006F2B08" w:rsidRDefault="000438CE" w:rsidP="008631B9">
      <w:pPr>
        <w:pStyle w:val="BodyText"/>
        <w:numPr>
          <w:ilvl w:val="0"/>
          <w:numId w:val="2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6F2B08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Summary</w:t>
      </w:r>
    </w:p>
    <w:p w14:paraId="76BAE6BC" w14:textId="77777777" w:rsidR="000438CE" w:rsidRPr="006F2B08" w:rsidRDefault="000438CE" w:rsidP="008631B9">
      <w:pPr>
        <w:pStyle w:val="BodyText"/>
        <w:numPr>
          <w:ilvl w:val="1"/>
          <w:numId w:val="2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6F2B08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This section includes the following types of wall protection systems:</w:t>
      </w:r>
    </w:p>
    <w:p w14:paraId="7B32B494" w14:textId="77777777" w:rsidR="000438CE" w:rsidRPr="006F2B08" w:rsidRDefault="000438CE" w:rsidP="008631B9">
      <w:pPr>
        <w:pStyle w:val="BodyText"/>
        <w:numPr>
          <w:ilvl w:val="2"/>
          <w:numId w:val="2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6F2B08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Crash Rails</w:t>
      </w:r>
    </w:p>
    <w:p w14:paraId="63467C63" w14:textId="77777777" w:rsidR="000438CE" w:rsidRPr="006F2B08" w:rsidRDefault="000438CE" w:rsidP="008631B9">
      <w:pPr>
        <w:pStyle w:val="BodyText"/>
        <w:numPr>
          <w:ilvl w:val="1"/>
          <w:numId w:val="2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6F2B08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Related sections: The following sections contain requirements related to this section:</w:t>
      </w:r>
    </w:p>
    <w:p w14:paraId="221ECE17" w14:textId="77777777" w:rsidR="000438CE" w:rsidRPr="006F2B08" w:rsidRDefault="000438CE" w:rsidP="008631B9">
      <w:pPr>
        <w:pStyle w:val="BodyText"/>
        <w:numPr>
          <w:ilvl w:val="2"/>
          <w:numId w:val="1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6F2B08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Handrails, Corner Guards, Bumper Guards, Accent Rails, Wall Covering, Wall Panels, Door Protection; refer to section 10 26 00 “Wall and Door </w:t>
      </w:r>
      <w:proofErr w:type="gramStart"/>
      <w:r w:rsidRPr="006F2B08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Protection</w:t>
      </w:r>
      <w:proofErr w:type="gramEnd"/>
      <w:r w:rsidRPr="006F2B08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”</w:t>
      </w:r>
    </w:p>
    <w:p w14:paraId="12D4FFF5" w14:textId="77777777" w:rsidR="000438CE" w:rsidRPr="006F2B08" w:rsidRDefault="000438CE" w:rsidP="008631B9">
      <w:pPr>
        <w:pStyle w:val="BodyText"/>
        <w:numPr>
          <w:ilvl w:val="2"/>
          <w:numId w:val="1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6F2B08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Blocking in walls for fasteners; refer to section 09 22 00 “Supports for Plaster and Gypsum </w:t>
      </w:r>
      <w:proofErr w:type="gramStart"/>
      <w:r w:rsidRPr="006F2B08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Board</w:t>
      </w:r>
      <w:proofErr w:type="gramEnd"/>
      <w:r w:rsidRPr="006F2B08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”</w:t>
      </w:r>
    </w:p>
    <w:p w14:paraId="106C04F1" w14:textId="77777777" w:rsidR="000438CE" w:rsidRPr="006F2B08" w:rsidRDefault="000438CE" w:rsidP="000438CE">
      <w:pPr>
        <w:pStyle w:val="BodyText"/>
        <w:ind w:left="180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1B06481A" w14:textId="63553C44" w:rsidR="000438CE" w:rsidRPr="006F2B08" w:rsidRDefault="00497D9D" w:rsidP="008631B9">
      <w:pPr>
        <w:pStyle w:val="BodyText"/>
        <w:numPr>
          <w:ilvl w:val="0"/>
          <w:numId w:val="2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 xml:space="preserve"> </w:t>
      </w:r>
      <w:r w:rsidR="000438CE" w:rsidRPr="006F2B08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References</w:t>
      </w:r>
    </w:p>
    <w:p w14:paraId="5B08C9E9" w14:textId="77777777" w:rsidR="000438CE" w:rsidRPr="006F2B08" w:rsidRDefault="000438CE" w:rsidP="008631B9">
      <w:pPr>
        <w:pStyle w:val="BodyText"/>
        <w:numPr>
          <w:ilvl w:val="1"/>
          <w:numId w:val="2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6F2B08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National codes (IBC, UBC, SBCCI, BOCA and Life Safety)</w:t>
      </w:r>
    </w:p>
    <w:p w14:paraId="7B36DFE2" w14:textId="77777777" w:rsidR="000438CE" w:rsidRPr="006F2B08" w:rsidRDefault="000438CE" w:rsidP="008631B9">
      <w:pPr>
        <w:pStyle w:val="BodyText"/>
        <w:numPr>
          <w:ilvl w:val="1"/>
          <w:numId w:val="2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6F2B08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American Society for Testing and Materials (ASTM)</w:t>
      </w:r>
    </w:p>
    <w:p w14:paraId="0337E50E" w14:textId="77777777" w:rsidR="000438CE" w:rsidRPr="006F2B08" w:rsidRDefault="000438CE" w:rsidP="008631B9">
      <w:pPr>
        <w:pStyle w:val="BodyText"/>
        <w:numPr>
          <w:ilvl w:val="1"/>
          <w:numId w:val="2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6F2B08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Underwriters Laboratories (UL)</w:t>
      </w:r>
    </w:p>
    <w:p w14:paraId="125AF89F" w14:textId="77777777" w:rsidR="000438CE" w:rsidRPr="006F2B08" w:rsidRDefault="000438CE" w:rsidP="008631B9">
      <w:pPr>
        <w:pStyle w:val="BodyText"/>
        <w:numPr>
          <w:ilvl w:val="1"/>
          <w:numId w:val="2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6F2B08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California 01350 specification</w:t>
      </w:r>
    </w:p>
    <w:p w14:paraId="47009786" w14:textId="77777777" w:rsidR="000438CE" w:rsidRPr="006F2B08" w:rsidRDefault="000438CE" w:rsidP="000438CE">
      <w:pPr>
        <w:pStyle w:val="BodyText"/>
        <w:ind w:left="108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7CC1BD27" w14:textId="57F5F3B0" w:rsidR="000438CE" w:rsidRPr="006F2B08" w:rsidRDefault="00497D9D" w:rsidP="008631B9">
      <w:pPr>
        <w:pStyle w:val="BodyText"/>
        <w:numPr>
          <w:ilvl w:val="0"/>
          <w:numId w:val="10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 xml:space="preserve"> </w:t>
      </w:r>
      <w:r w:rsidR="000438CE" w:rsidRPr="006F2B08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Submittals</w:t>
      </w:r>
    </w:p>
    <w:p w14:paraId="2F827A54" w14:textId="77777777" w:rsidR="000438CE" w:rsidRPr="006F2B08" w:rsidRDefault="000438CE" w:rsidP="000438CE">
      <w:pPr>
        <w:pStyle w:val="BodyText"/>
        <w:ind w:left="1122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6F2B08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General: Submit the following in accordance with conditions of contract and Division 1 specification section 01 33 00 “Submittal Procedures”:</w:t>
      </w:r>
    </w:p>
    <w:p w14:paraId="3B9BB76A" w14:textId="77777777" w:rsidR="000438CE" w:rsidRPr="006F2B08" w:rsidRDefault="000438CE" w:rsidP="008631B9">
      <w:pPr>
        <w:pStyle w:val="BodyText"/>
        <w:numPr>
          <w:ilvl w:val="1"/>
          <w:numId w:val="10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6F2B08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Product data and detailed specifications for each system component and installation accessory required, including installation methods for each type of substrate.</w:t>
      </w:r>
    </w:p>
    <w:p w14:paraId="5FD8419C" w14:textId="77777777" w:rsidR="000438CE" w:rsidRPr="006F2B08" w:rsidRDefault="000438CE" w:rsidP="008631B9">
      <w:pPr>
        <w:pStyle w:val="BodyText"/>
        <w:numPr>
          <w:ilvl w:val="1"/>
          <w:numId w:val="10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6F2B08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Shop drawings showing locations, extent and installation details of crash rails. Show methods of attachment to adjoining construction.</w:t>
      </w:r>
    </w:p>
    <w:p w14:paraId="0659F14A" w14:textId="77777777" w:rsidR="000438CE" w:rsidRPr="006F2B08" w:rsidRDefault="000438CE" w:rsidP="008631B9">
      <w:pPr>
        <w:pStyle w:val="BodyText"/>
        <w:numPr>
          <w:ilvl w:val="1"/>
          <w:numId w:val="10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6F2B08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Samples for verification purposes: Submit the following samples, as proposed for this work, for verification of color, texture, pattern and end cap attachment and alignment:</w:t>
      </w:r>
    </w:p>
    <w:p w14:paraId="438A61C6" w14:textId="5D6C1258" w:rsidR="000438CE" w:rsidRPr="006F2B08" w:rsidRDefault="00497D9D" w:rsidP="008631B9">
      <w:pPr>
        <w:pStyle w:val="BodyText"/>
        <w:numPr>
          <w:ilvl w:val="2"/>
          <w:numId w:val="10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6</w:t>
      </w:r>
      <w:r w:rsidR="000438CE" w:rsidRPr="006F2B08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" (</w:t>
      </w:r>
      <w: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152.4mm</w:t>
      </w:r>
      <w:r w:rsidR="000438CE" w:rsidRPr="006F2B08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) long sample of each model specified including end cap.</w:t>
      </w:r>
    </w:p>
    <w:p w14:paraId="2ED5C41E" w14:textId="77777777" w:rsidR="000438CE" w:rsidRPr="006F2B08" w:rsidRDefault="000438CE" w:rsidP="008631B9">
      <w:pPr>
        <w:pStyle w:val="BodyText"/>
        <w:numPr>
          <w:ilvl w:val="1"/>
          <w:numId w:val="10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6F2B08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Product test reports from a qualified independent testing laboratory showing compliance of each component with requirements indicated.</w:t>
      </w:r>
    </w:p>
    <w:p w14:paraId="59D18EE9" w14:textId="77777777" w:rsidR="000438CE" w:rsidRPr="006F2B08" w:rsidRDefault="000438CE" w:rsidP="008631B9">
      <w:pPr>
        <w:pStyle w:val="BodyText"/>
        <w:numPr>
          <w:ilvl w:val="1"/>
          <w:numId w:val="10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6F2B08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Maintenance data for wall protection system components for inclusion in the operating and maintenance manuals specified in Division 1.</w:t>
      </w:r>
    </w:p>
    <w:p w14:paraId="57645C95" w14:textId="77777777" w:rsidR="000438CE" w:rsidRPr="006F2B08" w:rsidRDefault="000438CE" w:rsidP="000438CE">
      <w:pPr>
        <w:pStyle w:val="BodyText"/>
        <w:ind w:left="108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40409519" w14:textId="119291DD" w:rsidR="000438CE" w:rsidRPr="006F2B08" w:rsidRDefault="00497D9D" w:rsidP="008631B9">
      <w:pPr>
        <w:pStyle w:val="BodyText"/>
        <w:numPr>
          <w:ilvl w:val="0"/>
          <w:numId w:val="10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 xml:space="preserve"> </w:t>
      </w:r>
      <w:r w:rsidR="000438CE" w:rsidRPr="006F2B08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Quality Assurance</w:t>
      </w:r>
    </w:p>
    <w:p w14:paraId="08A4B92D" w14:textId="77777777" w:rsidR="000438CE" w:rsidRPr="006F2B08" w:rsidRDefault="000438CE" w:rsidP="008631B9">
      <w:pPr>
        <w:pStyle w:val="BodyText"/>
        <w:numPr>
          <w:ilvl w:val="1"/>
          <w:numId w:val="10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6F2B08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Installer qualifications: Engage an installer who has no less than 3 </w:t>
      </w:r>
      <w:proofErr w:type="gramStart"/>
      <w:r w:rsidRPr="006F2B08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years</w:t>
      </w:r>
      <w:proofErr w:type="gramEnd"/>
      <w:r w:rsidRPr="006F2B08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experience in installation of systems similar in complexity to those required for this project.</w:t>
      </w:r>
    </w:p>
    <w:p w14:paraId="3260A5B3" w14:textId="77777777" w:rsidR="000438CE" w:rsidRPr="006F2B08" w:rsidRDefault="000438CE" w:rsidP="008631B9">
      <w:pPr>
        <w:pStyle w:val="BodyText"/>
        <w:numPr>
          <w:ilvl w:val="1"/>
          <w:numId w:val="10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6F2B08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Manufacturer’s qualifications: Not less than 5 years experience in the production of specified products and a record of successful in-service performance.</w:t>
      </w:r>
    </w:p>
    <w:p w14:paraId="40C1A044" w14:textId="77777777" w:rsidR="000438CE" w:rsidRPr="006F2B08" w:rsidRDefault="000438CE" w:rsidP="008631B9">
      <w:pPr>
        <w:pStyle w:val="BodyText"/>
        <w:numPr>
          <w:ilvl w:val="1"/>
          <w:numId w:val="10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6F2B08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lastRenderedPageBreak/>
        <w:t>Code compliance: Assemblies should conform to all applicable codes including IBC, UBC, SBCCI, BOCA, Life Safety and CA 01350.</w:t>
      </w:r>
    </w:p>
    <w:p w14:paraId="5F2E1B2E" w14:textId="7B5C9F9A" w:rsidR="000438CE" w:rsidRPr="006F2B08" w:rsidRDefault="000438CE" w:rsidP="008631B9">
      <w:pPr>
        <w:pStyle w:val="BodyText"/>
        <w:numPr>
          <w:ilvl w:val="1"/>
          <w:numId w:val="10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6F2B08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Fire performance characteristics: Provide engineered </w:t>
      </w:r>
      <w:r w:rsidR="00D81489" w:rsidRPr="006F2B08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PVC FREE</w:t>
      </w:r>
      <w:r w:rsidRPr="006F2B08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wall protection system components with UL label indicating that they are identical to those </w:t>
      </w:r>
      <w:proofErr w:type="gramStart"/>
      <w:r w:rsidRPr="006F2B08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tested</w:t>
      </w:r>
      <w:proofErr w:type="gramEnd"/>
      <w:r w:rsidRPr="006F2B08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in accordance with ASTM E84 for Class A/1 characteristics listed below:</w:t>
      </w:r>
    </w:p>
    <w:p w14:paraId="06D5A2AF" w14:textId="77777777" w:rsidR="000438CE" w:rsidRPr="006F2B08" w:rsidRDefault="000438CE" w:rsidP="008631B9">
      <w:pPr>
        <w:pStyle w:val="BodyText"/>
        <w:numPr>
          <w:ilvl w:val="2"/>
          <w:numId w:val="11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6F2B08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Flame spread: 25 or </w:t>
      </w:r>
      <w:proofErr w:type="gramStart"/>
      <w:r w:rsidRPr="006F2B08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less</w:t>
      </w:r>
      <w:proofErr w:type="gramEnd"/>
    </w:p>
    <w:p w14:paraId="3EF1DA58" w14:textId="5FF17A5A" w:rsidR="00445050" w:rsidRPr="006F2B08" w:rsidRDefault="000438CE" w:rsidP="00445050">
      <w:pPr>
        <w:pStyle w:val="BodyText"/>
        <w:numPr>
          <w:ilvl w:val="2"/>
          <w:numId w:val="11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6F2B08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Smoke developed: 450 or </w:t>
      </w:r>
      <w:proofErr w:type="gramStart"/>
      <w:r w:rsidRPr="006F2B08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less</w:t>
      </w:r>
      <w:proofErr w:type="gramEnd"/>
      <w:r w:rsidRPr="006F2B08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</w:t>
      </w:r>
    </w:p>
    <w:p w14:paraId="4DEFB007" w14:textId="6A156143" w:rsidR="00445050" w:rsidRPr="006F2B08" w:rsidRDefault="00445050" w:rsidP="00445050">
      <w:pPr>
        <w:pStyle w:val="ListParagraph"/>
        <w:numPr>
          <w:ilvl w:val="1"/>
          <w:numId w:val="10"/>
        </w:numPr>
        <w:rPr>
          <w:rFonts w:ascii="Myriad Pro Light" w:hAnsi="Myriad Pro Light" w:cs="Arial"/>
        </w:rPr>
      </w:pPr>
      <w:r w:rsidRPr="006F2B08">
        <w:rPr>
          <w:rFonts w:ascii="Myriad Pro Light" w:hAnsi="Myriad Pro Light" w:cs="Arial"/>
        </w:rPr>
        <w:t xml:space="preserve">Impact strength: Provide wall protection components that have been </w:t>
      </w:r>
      <w:proofErr w:type="gramStart"/>
      <w:r w:rsidRPr="006F2B08">
        <w:rPr>
          <w:rFonts w:ascii="Myriad Pro Light" w:hAnsi="Myriad Pro Light" w:cs="Arial"/>
        </w:rPr>
        <w:t>tested</w:t>
      </w:r>
      <w:proofErr w:type="gramEnd"/>
      <w:r w:rsidRPr="006F2B08">
        <w:rPr>
          <w:rFonts w:ascii="Myriad Pro Light" w:hAnsi="Myriad Pro Light" w:cs="Arial"/>
        </w:rPr>
        <w:t xml:space="preserve"> for impact using a ram type impact test in accordance with the applicable provisions of ASTM F476-84.</w:t>
      </w:r>
    </w:p>
    <w:p w14:paraId="38368089" w14:textId="77777777" w:rsidR="000438CE" w:rsidRPr="006F2B08" w:rsidRDefault="000438CE" w:rsidP="008631B9">
      <w:pPr>
        <w:pStyle w:val="BodyText"/>
        <w:numPr>
          <w:ilvl w:val="1"/>
          <w:numId w:val="10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6F2B08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Chemical and stain resistance: Provide wall protection system components with chemical and stain resistance in accordance with ASTM D543.</w:t>
      </w:r>
    </w:p>
    <w:p w14:paraId="1DEDD7DF" w14:textId="77777777" w:rsidR="000438CE" w:rsidRPr="006F2B08" w:rsidRDefault="000438CE" w:rsidP="008631B9">
      <w:pPr>
        <w:pStyle w:val="BodyText"/>
        <w:numPr>
          <w:ilvl w:val="1"/>
          <w:numId w:val="10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6F2B08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Color match: Provide wall protection components that are color matched in accordance with the following:</w:t>
      </w:r>
    </w:p>
    <w:p w14:paraId="487F4028" w14:textId="77777777" w:rsidR="000438CE" w:rsidRPr="006F2B08" w:rsidRDefault="000438CE" w:rsidP="008631B9">
      <w:pPr>
        <w:pStyle w:val="BodyText"/>
        <w:numPr>
          <w:ilvl w:val="2"/>
          <w:numId w:val="10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6F2B08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Delta Ecmc of no greater than 1.0 using CIELab color space. (Specifier note: Construction Specialties' colors are matched under cool </w:t>
      </w:r>
      <w:proofErr w:type="gramStart"/>
      <w:r w:rsidRPr="006F2B08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white fluorescent</w:t>
      </w:r>
      <w:proofErr w:type="gramEnd"/>
      <w:r w:rsidRPr="006F2B08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lighting and computer controlled within manufacturing tolerances. Color may vary if alternate lighting sources are present.)</w:t>
      </w:r>
    </w:p>
    <w:p w14:paraId="54CD1692" w14:textId="77777777" w:rsidR="000438CE" w:rsidRPr="006F2B08" w:rsidRDefault="000438CE" w:rsidP="008631B9">
      <w:pPr>
        <w:pStyle w:val="BodyText"/>
        <w:numPr>
          <w:ilvl w:val="1"/>
          <w:numId w:val="10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proofErr w:type="gramStart"/>
      <w:r w:rsidRPr="006F2B08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Single source</w:t>
      </w:r>
      <w:proofErr w:type="gramEnd"/>
      <w:r w:rsidRPr="006F2B08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responsibility: Provide all components of the wall protection system manufactured by the same company to ensure compatibility of color, texture and physical properties.</w:t>
      </w:r>
    </w:p>
    <w:p w14:paraId="5AE7C949" w14:textId="77777777" w:rsidR="000438CE" w:rsidRPr="006F2B08" w:rsidRDefault="000438CE" w:rsidP="000438CE">
      <w:pPr>
        <w:pStyle w:val="BodyText"/>
        <w:ind w:left="108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0921E517" w14:textId="3EF2867B" w:rsidR="000438CE" w:rsidRPr="006F2B08" w:rsidRDefault="00497D9D" w:rsidP="008631B9">
      <w:pPr>
        <w:pStyle w:val="BodyText"/>
        <w:numPr>
          <w:ilvl w:val="0"/>
          <w:numId w:val="10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 xml:space="preserve"> </w:t>
      </w:r>
      <w:r w:rsidR="000438CE" w:rsidRPr="006F2B08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Delivery, Storage and Handling</w:t>
      </w:r>
    </w:p>
    <w:p w14:paraId="745E6896" w14:textId="77777777" w:rsidR="000438CE" w:rsidRPr="006F2B08" w:rsidRDefault="000438CE" w:rsidP="008631B9">
      <w:pPr>
        <w:pStyle w:val="BodyText"/>
        <w:numPr>
          <w:ilvl w:val="1"/>
          <w:numId w:val="10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6F2B08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Deliver materials to the project site in unopened original factory packaging clearly labeled to show manufacturer.</w:t>
      </w:r>
    </w:p>
    <w:p w14:paraId="64DF3C66" w14:textId="77777777" w:rsidR="000438CE" w:rsidRPr="006F2B08" w:rsidRDefault="000438CE" w:rsidP="008631B9">
      <w:pPr>
        <w:pStyle w:val="BodyText"/>
        <w:numPr>
          <w:ilvl w:val="1"/>
          <w:numId w:val="10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6F2B08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Store materials in original, undamaged packaging in a cool, dry place out of direct sunlight and exposure to the elements. A minimum room temperature of 40°F (4°C) and a maximum of 100°F (38°C) should </w:t>
      </w:r>
      <w:proofErr w:type="gramStart"/>
      <w:r w:rsidRPr="006F2B08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be maintained</w:t>
      </w:r>
      <w:proofErr w:type="gramEnd"/>
      <w:r w:rsidRPr="006F2B08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.</w:t>
      </w:r>
    </w:p>
    <w:p w14:paraId="631D0346" w14:textId="77777777" w:rsidR="000438CE" w:rsidRPr="006F2B08" w:rsidRDefault="000438CE" w:rsidP="008631B9">
      <w:pPr>
        <w:pStyle w:val="BodyText"/>
        <w:numPr>
          <w:ilvl w:val="1"/>
          <w:numId w:val="10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6F2B08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Material must </w:t>
      </w:r>
      <w:proofErr w:type="gramStart"/>
      <w:r w:rsidRPr="006F2B08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be stored</w:t>
      </w:r>
      <w:proofErr w:type="gramEnd"/>
      <w:r w:rsidRPr="006F2B08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flat.</w:t>
      </w:r>
    </w:p>
    <w:p w14:paraId="6B1375AF" w14:textId="77777777" w:rsidR="000438CE" w:rsidRPr="006F2B08" w:rsidRDefault="000438CE" w:rsidP="000438CE">
      <w:pPr>
        <w:pStyle w:val="BodyText"/>
        <w:ind w:left="108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6496B1EF" w14:textId="791DE330" w:rsidR="000438CE" w:rsidRPr="006F2B08" w:rsidRDefault="00497D9D" w:rsidP="008631B9">
      <w:pPr>
        <w:pStyle w:val="BodyText"/>
        <w:numPr>
          <w:ilvl w:val="0"/>
          <w:numId w:val="10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 xml:space="preserve"> </w:t>
      </w:r>
      <w:r w:rsidR="000438CE" w:rsidRPr="006F2B08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Project Conditions</w:t>
      </w:r>
    </w:p>
    <w:p w14:paraId="0435054E" w14:textId="77777777" w:rsidR="000438CE" w:rsidRPr="006F2B08" w:rsidRDefault="000438CE" w:rsidP="008631B9">
      <w:pPr>
        <w:pStyle w:val="BodyText"/>
        <w:numPr>
          <w:ilvl w:val="1"/>
          <w:numId w:val="10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6F2B08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Materials must be acclimated in an environment of 65°-75°F (18°-24°C) for at least 24 hours prior to beginning the installation.</w:t>
      </w:r>
    </w:p>
    <w:p w14:paraId="01192EE6" w14:textId="5C004E0E" w:rsidR="000438CE" w:rsidRPr="006F2B08" w:rsidRDefault="000438CE" w:rsidP="008631B9">
      <w:pPr>
        <w:pStyle w:val="BodyText"/>
        <w:numPr>
          <w:ilvl w:val="1"/>
          <w:numId w:val="10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6F2B08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Installation areas must </w:t>
      </w:r>
      <w:proofErr w:type="gramStart"/>
      <w:r w:rsidRPr="006F2B08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be enclosed</w:t>
      </w:r>
      <w:proofErr w:type="gramEnd"/>
      <w:r w:rsidRPr="006F2B08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and weatherproofed before installation commences.</w:t>
      </w:r>
    </w:p>
    <w:p w14:paraId="12BF4688" w14:textId="0AA1A5B9" w:rsidR="004D6CAC" w:rsidRPr="006F2B08" w:rsidRDefault="00497D9D" w:rsidP="004D6CAC">
      <w:pPr>
        <w:pStyle w:val="BodyText"/>
        <w:numPr>
          <w:ilvl w:val="0"/>
          <w:numId w:val="10"/>
        </w:numPr>
        <w:rPr>
          <w:rFonts w:ascii="Myriad Pro Light" w:eastAsiaTheme="minorHAnsi" w:hAnsi="Myriad Pro Light" w:cs="Arial"/>
          <w:b/>
          <w:bCs/>
          <w:color w:val="000000"/>
          <w:sz w:val="22"/>
          <w:szCs w:val="22"/>
          <w:lang w:bidi="ar-SA"/>
        </w:rPr>
      </w:pPr>
      <w:r>
        <w:rPr>
          <w:rFonts w:ascii="Myriad Pro Light" w:eastAsiaTheme="minorHAnsi" w:hAnsi="Myriad Pro Light" w:cs="Arial"/>
          <w:b/>
          <w:bCs/>
          <w:color w:val="000000"/>
          <w:sz w:val="22"/>
          <w:szCs w:val="22"/>
          <w:lang w:bidi="ar-SA"/>
        </w:rPr>
        <w:t xml:space="preserve"> </w:t>
      </w:r>
      <w:r w:rsidR="004D6CAC" w:rsidRPr="006F2B08">
        <w:rPr>
          <w:rFonts w:ascii="Myriad Pro Light" w:eastAsiaTheme="minorHAnsi" w:hAnsi="Myriad Pro Light" w:cs="Arial"/>
          <w:b/>
          <w:bCs/>
          <w:color w:val="000000"/>
          <w:sz w:val="22"/>
          <w:szCs w:val="22"/>
          <w:lang w:bidi="ar-SA"/>
        </w:rPr>
        <w:t>Warranty</w:t>
      </w:r>
    </w:p>
    <w:p w14:paraId="58EB5C37" w14:textId="77777777" w:rsidR="004D6CAC" w:rsidRPr="006F2B08" w:rsidRDefault="004D6CAC" w:rsidP="004D6CAC">
      <w:pPr>
        <w:widowControl/>
        <w:numPr>
          <w:ilvl w:val="1"/>
          <w:numId w:val="12"/>
        </w:numPr>
        <w:autoSpaceDE/>
        <w:autoSpaceDN/>
        <w:rPr>
          <w:rFonts w:ascii="Myriad Pro Light" w:hAnsi="Myriad Pro Light"/>
          <w:b/>
          <w:bCs/>
        </w:rPr>
      </w:pPr>
      <w:bookmarkStart w:id="0" w:name="_Hlk52281068"/>
      <w:r w:rsidRPr="006F2B08">
        <w:rPr>
          <w:rFonts w:ascii="Myriad Pro Light" w:hAnsi="Myriad Pro Light"/>
          <w:b/>
          <w:bCs/>
        </w:rPr>
        <w:t>Acrovyn 5-year Limited Warranty</w:t>
      </w:r>
    </w:p>
    <w:p w14:paraId="583D82C5" w14:textId="77777777" w:rsidR="004D6CAC" w:rsidRPr="006F2B08" w:rsidRDefault="004D6CAC" w:rsidP="004D6CAC">
      <w:pPr>
        <w:widowControl/>
        <w:numPr>
          <w:ilvl w:val="0"/>
          <w:numId w:val="14"/>
        </w:numPr>
        <w:autoSpaceDE/>
        <w:autoSpaceDN/>
        <w:spacing w:after="160" w:line="259" w:lineRule="auto"/>
        <w:contextualSpacing/>
        <w:rPr>
          <w:rFonts w:ascii="Myriad Pro Light" w:hAnsi="Myriad Pro Light" w:cs="Arial"/>
        </w:rPr>
      </w:pPr>
      <w:r w:rsidRPr="006F2B08">
        <w:rPr>
          <w:rFonts w:ascii="Myriad Pro Light" w:hAnsi="Myriad Pro Light" w:cs="Arial"/>
        </w:rPr>
        <w:t xml:space="preserve">Applies to Interior Wall Protection orders that </w:t>
      </w:r>
      <w:r w:rsidRPr="006F2B08">
        <w:rPr>
          <w:rFonts w:ascii="Myriad Pro Light" w:hAnsi="Myriad Pro Light" w:cs="Arial"/>
          <w:u w:val="single"/>
        </w:rPr>
        <w:t>do not</w:t>
      </w:r>
      <w:r w:rsidRPr="006F2B08">
        <w:rPr>
          <w:rFonts w:ascii="Myriad Pro Light" w:hAnsi="Myriad Pro Light" w:cs="Arial"/>
        </w:rPr>
        <w:t xml:space="preserve"> include recommended components or </w:t>
      </w:r>
      <w:proofErr w:type="gramStart"/>
      <w:r w:rsidRPr="006F2B08">
        <w:rPr>
          <w:rFonts w:ascii="Myriad Pro Light" w:hAnsi="Myriad Pro Light" w:cs="Arial"/>
        </w:rPr>
        <w:t>accessories</w:t>
      </w:r>
      <w:proofErr w:type="gramEnd"/>
      <w:r w:rsidRPr="006F2B08">
        <w:rPr>
          <w:rFonts w:ascii="Myriad Pro Light" w:hAnsi="Myriad Pro Light" w:cs="Arial"/>
        </w:rPr>
        <w:t xml:space="preserve"> </w:t>
      </w:r>
    </w:p>
    <w:p w14:paraId="4ACEA2C5" w14:textId="77777777" w:rsidR="004D6CAC" w:rsidRPr="006F2B08" w:rsidRDefault="004D6CAC" w:rsidP="004D6CAC">
      <w:pPr>
        <w:widowControl/>
        <w:numPr>
          <w:ilvl w:val="1"/>
          <w:numId w:val="13"/>
        </w:numPr>
        <w:autoSpaceDE/>
        <w:autoSpaceDN/>
        <w:spacing w:after="160" w:line="259" w:lineRule="auto"/>
        <w:contextualSpacing/>
        <w:rPr>
          <w:rFonts w:ascii="Myriad Pro Light" w:hAnsi="Myriad Pro Light" w:cs="Arial"/>
        </w:rPr>
      </w:pPr>
      <w:r w:rsidRPr="006F2B08">
        <w:rPr>
          <w:rFonts w:ascii="Myriad Pro Light" w:hAnsi="Myriad Pro Light" w:cs="Arial"/>
        </w:rPr>
        <w:t>Assemblies = Brackets, Hardware</w:t>
      </w:r>
    </w:p>
    <w:p w14:paraId="74474C49" w14:textId="77777777" w:rsidR="004D6CAC" w:rsidRPr="006F2B08" w:rsidRDefault="004D6CAC" w:rsidP="004D6CAC">
      <w:pPr>
        <w:widowControl/>
        <w:numPr>
          <w:ilvl w:val="1"/>
          <w:numId w:val="13"/>
        </w:numPr>
        <w:autoSpaceDE/>
        <w:autoSpaceDN/>
        <w:spacing w:after="160" w:line="259" w:lineRule="auto"/>
        <w:contextualSpacing/>
        <w:rPr>
          <w:rFonts w:ascii="Myriad Pro Light" w:hAnsi="Myriad Pro Light" w:cs="Arial"/>
        </w:rPr>
      </w:pPr>
      <w:r w:rsidRPr="006F2B08">
        <w:rPr>
          <w:rFonts w:ascii="Myriad Pro Light" w:hAnsi="Myriad Pro Light" w:cs="Arial"/>
        </w:rPr>
        <w:t>Accessories = Primer, Adhesive, Caulk, Trims &amp; Moldings</w:t>
      </w:r>
    </w:p>
    <w:p w14:paraId="6E467BDC" w14:textId="77777777" w:rsidR="004D6CAC" w:rsidRPr="006F2B08" w:rsidRDefault="004D6CAC" w:rsidP="004D6CAC">
      <w:pPr>
        <w:widowControl/>
        <w:numPr>
          <w:ilvl w:val="1"/>
          <w:numId w:val="12"/>
        </w:numPr>
        <w:autoSpaceDE/>
        <w:autoSpaceDN/>
        <w:spacing w:after="160" w:line="259" w:lineRule="auto"/>
        <w:ind w:left="1443"/>
        <w:contextualSpacing/>
        <w:rPr>
          <w:rFonts w:ascii="Myriad Pro Light" w:hAnsi="Myriad Pro Light" w:cs="Arial"/>
        </w:rPr>
      </w:pPr>
      <w:r w:rsidRPr="006F2B08">
        <w:rPr>
          <w:rFonts w:ascii="Myriad Pro Light" w:hAnsi="Myriad Pro Light" w:cs="Arial"/>
          <w:b/>
          <w:bCs/>
        </w:rPr>
        <w:t>Limited Lifetime Systems Warranty</w:t>
      </w:r>
    </w:p>
    <w:p w14:paraId="210AA421" w14:textId="77777777" w:rsidR="004D6CAC" w:rsidRPr="006F2B08" w:rsidRDefault="004D6CAC" w:rsidP="004D6CAC">
      <w:pPr>
        <w:widowControl/>
        <w:numPr>
          <w:ilvl w:val="0"/>
          <w:numId w:val="13"/>
        </w:numPr>
        <w:autoSpaceDE/>
        <w:autoSpaceDN/>
        <w:spacing w:after="160" w:line="259" w:lineRule="auto"/>
        <w:contextualSpacing/>
        <w:rPr>
          <w:rFonts w:ascii="Myriad Pro Light" w:hAnsi="Myriad Pro Light" w:cs="Arial"/>
        </w:rPr>
      </w:pPr>
      <w:r w:rsidRPr="006F2B08">
        <w:rPr>
          <w:rFonts w:ascii="Myriad Pro Light" w:hAnsi="Myriad Pro Light" w:cs="Arial"/>
        </w:rPr>
        <w:t>Applies to CS Interior Wall Protection projects that include all recommended components and accessories related to CS Interior Wall Protection Products.</w:t>
      </w:r>
    </w:p>
    <w:p w14:paraId="30474D8C" w14:textId="77777777" w:rsidR="004D6CAC" w:rsidRPr="006F2B08" w:rsidRDefault="004D6CAC" w:rsidP="004D6CAC">
      <w:pPr>
        <w:widowControl/>
        <w:numPr>
          <w:ilvl w:val="1"/>
          <w:numId w:val="13"/>
        </w:numPr>
        <w:autoSpaceDE/>
        <w:autoSpaceDN/>
        <w:spacing w:after="160" w:line="259" w:lineRule="auto"/>
        <w:contextualSpacing/>
        <w:rPr>
          <w:rFonts w:ascii="Myriad Pro Light" w:hAnsi="Myriad Pro Light" w:cs="Arial"/>
        </w:rPr>
      </w:pPr>
      <w:r w:rsidRPr="006F2B08">
        <w:rPr>
          <w:rFonts w:ascii="Myriad Pro Light" w:hAnsi="Myriad Pro Light" w:cs="Arial"/>
        </w:rPr>
        <w:t>Assemblies = Brackets, Hardware</w:t>
      </w:r>
    </w:p>
    <w:p w14:paraId="3A76B93E" w14:textId="77777777" w:rsidR="004D6CAC" w:rsidRPr="006F2B08" w:rsidRDefault="004D6CAC" w:rsidP="004D6CAC">
      <w:pPr>
        <w:widowControl/>
        <w:numPr>
          <w:ilvl w:val="1"/>
          <w:numId w:val="13"/>
        </w:numPr>
        <w:autoSpaceDE/>
        <w:autoSpaceDN/>
        <w:spacing w:after="160" w:line="259" w:lineRule="auto"/>
        <w:contextualSpacing/>
        <w:rPr>
          <w:rFonts w:ascii="Myriad Pro Light" w:hAnsi="Myriad Pro Light" w:cs="Arial"/>
        </w:rPr>
      </w:pPr>
      <w:r w:rsidRPr="006F2B08">
        <w:rPr>
          <w:rFonts w:ascii="Myriad Pro Light" w:hAnsi="Myriad Pro Light" w:cs="Arial"/>
        </w:rPr>
        <w:lastRenderedPageBreak/>
        <w:t>Accessories = Primer, Adhesive, Caulk, Trims &amp; Moldings</w:t>
      </w:r>
    </w:p>
    <w:bookmarkEnd w:id="0"/>
    <w:p w14:paraId="3E28CB74" w14:textId="77777777" w:rsidR="000438CE" w:rsidRPr="006F2B08" w:rsidRDefault="000438CE" w:rsidP="000438CE">
      <w:pPr>
        <w:pStyle w:val="BodyText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3E11E6D3" w14:textId="77777777" w:rsidR="000438CE" w:rsidRPr="006F2B08" w:rsidRDefault="000438CE" w:rsidP="000438CE">
      <w:pPr>
        <w:pStyle w:val="BodyText"/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6F2B08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Part 2 - Products</w:t>
      </w:r>
    </w:p>
    <w:p w14:paraId="4FD10F1C" w14:textId="77777777" w:rsidR="000438CE" w:rsidRPr="006F2B08" w:rsidRDefault="000438CE" w:rsidP="008631B9">
      <w:pPr>
        <w:pStyle w:val="BodyText"/>
        <w:numPr>
          <w:ilvl w:val="0"/>
          <w:numId w:val="5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6F2B08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Manufacturers</w:t>
      </w:r>
    </w:p>
    <w:p w14:paraId="47F4C1F4" w14:textId="77777777" w:rsidR="004D6CAC" w:rsidRPr="006F2B08" w:rsidRDefault="004D6CAC" w:rsidP="004D6CAC">
      <w:pPr>
        <w:widowControl/>
        <w:numPr>
          <w:ilvl w:val="1"/>
          <w:numId w:val="5"/>
        </w:numPr>
        <w:autoSpaceDE/>
        <w:autoSpaceDN/>
        <w:rPr>
          <w:rFonts w:ascii="Myriad Pro Light" w:eastAsiaTheme="minorHAnsi" w:hAnsi="Myriad Pro Light" w:cs="Arial"/>
          <w:color w:val="000000"/>
          <w:lang w:bidi="ar-SA"/>
        </w:rPr>
      </w:pPr>
      <w:bookmarkStart w:id="1" w:name="_Hlk52281098"/>
      <w:r w:rsidRPr="006F2B08">
        <w:rPr>
          <w:rFonts w:ascii="Myriad Pro Light" w:eastAsiaTheme="minorHAnsi" w:hAnsi="Myriad Pro Light" w:cs="Arial"/>
          <w:color w:val="000000"/>
          <w:lang w:bidi="ar-SA"/>
        </w:rPr>
        <w:t xml:space="preserve">Interior surface protection products specified herein and included on the submittal drawings shall be manufactured by Construction Specialties, Inc., </w:t>
      </w:r>
      <w:r w:rsidRPr="006F2B08">
        <w:rPr>
          <w:rFonts w:ascii="Myriad Pro Light" w:hAnsi="Myriad Pro Light" w:cs="Arial"/>
        </w:rPr>
        <w:t xml:space="preserve">3 Werner Way, Lebanon, NJ 08833 USA 800-233-8493; email: </w:t>
      </w:r>
      <w:hyperlink r:id="rId11" w:history="1">
        <w:r w:rsidRPr="006F2B08">
          <w:rPr>
            <w:rStyle w:val="Hyperlink"/>
            <w:rFonts w:ascii="Myriad Pro Light" w:hAnsi="Myriad Pro Light" w:cs="Arial"/>
          </w:rPr>
          <w:t>cet@c-sgroup.com</w:t>
        </w:r>
      </w:hyperlink>
    </w:p>
    <w:p w14:paraId="13C18516" w14:textId="6642D97C" w:rsidR="004D6CAC" w:rsidRPr="006F2B08" w:rsidRDefault="004D6CAC" w:rsidP="004D6CAC">
      <w:pPr>
        <w:widowControl/>
        <w:numPr>
          <w:ilvl w:val="1"/>
          <w:numId w:val="5"/>
        </w:numPr>
        <w:autoSpaceDE/>
        <w:autoSpaceDN/>
        <w:rPr>
          <w:rFonts w:ascii="Myriad Pro Light" w:hAnsi="Myriad Pro Light" w:cs="Arial"/>
        </w:rPr>
      </w:pPr>
      <w:r w:rsidRPr="006F2B08">
        <w:rPr>
          <w:rFonts w:ascii="Myriad Pro Light" w:hAnsi="Myriad Pro Light" w:cs="Arial"/>
        </w:rPr>
        <w:t xml:space="preserve">Drawings and specifications are based on manufacturer’s literature from Construction Specialties, Inc. drawings and specifications unless otherwise indicated. Other manufacturers must </w:t>
      </w:r>
      <w:proofErr w:type="gramStart"/>
      <w:r w:rsidRPr="006F2B08">
        <w:rPr>
          <w:rFonts w:ascii="Myriad Pro Light" w:hAnsi="Myriad Pro Light" w:cs="Arial"/>
        </w:rPr>
        <w:t>be approved</w:t>
      </w:r>
      <w:proofErr w:type="gramEnd"/>
      <w:r w:rsidRPr="006F2B08">
        <w:rPr>
          <w:rFonts w:ascii="Myriad Pro Light" w:hAnsi="Myriad Pro Light" w:cs="Arial"/>
        </w:rPr>
        <w:t xml:space="preserve"> equal by Architect/Owner</w:t>
      </w:r>
      <w:r w:rsidR="00497D9D" w:rsidRPr="006F2B08">
        <w:rPr>
          <w:rFonts w:ascii="Myriad Pro Light" w:hAnsi="Myriad Pro Light" w:cs="Arial"/>
        </w:rPr>
        <w:t xml:space="preserve">. </w:t>
      </w:r>
    </w:p>
    <w:bookmarkEnd w:id="1"/>
    <w:p w14:paraId="6F76D360" w14:textId="77777777" w:rsidR="000438CE" w:rsidRPr="006F2B08" w:rsidRDefault="000438CE" w:rsidP="008631B9">
      <w:pPr>
        <w:pStyle w:val="BodyText"/>
        <w:numPr>
          <w:ilvl w:val="0"/>
          <w:numId w:val="5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6F2B08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Materials</w:t>
      </w:r>
    </w:p>
    <w:p w14:paraId="3C980D00" w14:textId="2D9E1CDF" w:rsidR="000438CE" w:rsidRPr="006F2B08" w:rsidRDefault="000438CE" w:rsidP="008631B9">
      <w:pPr>
        <w:pStyle w:val="BodyText"/>
        <w:numPr>
          <w:ilvl w:val="1"/>
          <w:numId w:val="9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6F2B08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Engineered </w:t>
      </w:r>
      <w:r w:rsidR="00D81489" w:rsidRPr="006F2B08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PVC FREE</w:t>
      </w:r>
      <w:r w:rsidRPr="006F2B08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: Extruded material should be high-impact Acrovyn 4000 with Shadowgrain texture, nominal .078" (1.98mm) thickness. Chemical and stain resistance should be per ASTM D543 standards as established by the manufacturer. Colors to </w:t>
      </w:r>
      <w:proofErr w:type="gramStart"/>
      <w:r w:rsidRPr="006F2B08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be indicated</w:t>
      </w:r>
      <w:proofErr w:type="gramEnd"/>
      <w:r w:rsidRPr="006F2B08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in the finish schedule from one of manufacturer’s available colors and patterns.</w:t>
      </w:r>
    </w:p>
    <w:p w14:paraId="30378E0B" w14:textId="447A7FB1" w:rsidR="000438CE" w:rsidRPr="006F2B08" w:rsidRDefault="000438CE" w:rsidP="008631B9">
      <w:pPr>
        <w:pStyle w:val="BodyText"/>
        <w:numPr>
          <w:ilvl w:val="1"/>
          <w:numId w:val="9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6F2B08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Regrind </w:t>
      </w:r>
      <w:r w:rsidR="00D81489" w:rsidRPr="006F2B08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PVC FREE</w:t>
      </w:r>
      <w:r w:rsidRPr="006F2B08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: PVC-free regrind absorption cushion.</w:t>
      </w:r>
    </w:p>
    <w:p w14:paraId="5E511C0D" w14:textId="77777777" w:rsidR="000438CE" w:rsidRPr="006F2B08" w:rsidRDefault="000438CE" w:rsidP="008631B9">
      <w:pPr>
        <w:pStyle w:val="BodyText"/>
        <w:numPr>
          <w:ilvl w:val="1"/>
          <w:numId w:val="9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6F2B08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Aluminum: Extruded aluminum should be 6105-T5 alloy, nominal .062" (1.57mm) thickness. Minimum strength and durability properties as specified in ASTM B221.</w:t>
      </w:r>
    </w:p>
    <w:p w14:paraId="68AE19AE" w14:textId="77777777" w:rsidR="000438CE" w:rsidRPr="006F2B08" w:rsidRDefault="000438CE" w:rsidP="008631B9">
      <w:pPr>
        <w:pStyle w:val="BodyText"/>
        <w:numPr>
          <w:ilvl w:val="1"/>
          <w:numId w:val="9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6F2B08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Fasteners: All fasteners to be non-corrosive and compatible with aluminum retainers. All necessary </w:t>
      </w:r>
      <w:proofErr w:type="gramStart"/>
      <w:r w:rsidRPr="006F2B08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fasteners</w:t>
      </w:r>
      <w:proofErr w:type="gramEnd"/>
      <w:r w:rsidRPr="006F2B08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to </w:t>
      </w:r>
      <w:proofErr w:type="gramStart"/>
      <w:r w:rsidRPr="006F2B08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be supplied</w:t>
      </w:r>
      <w:proofErr w:type="gramEnd"/>
      <w:r w:rsidRPr="006F2B08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by the manufacturer.</w:t>
      </w:r>
    </w:p>
    <w:p w14:paraId="7A1C04D2" w14:textId="77777777" w:rsidR="000438CE" w:rsidRPr="006F2B08" w:rsidRDefault="000438CE" w:rsidP="000438CE">
      <w:pPr>
        <w:pStyle w:val="BodyText"/>
        <w:ind w:left="108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1FF1D99D" w14:textId="77777777" w:rsidR="000438CE" w:rsidRPr="006F2B08" w:rsidRDefault="000438CE" w:rsidP="008631B9">
      <w:pPr>
        <w:pStyle w:val="BodyText"/>
        <w:numPr>
          <w:ilvl w:val="0"/>
          <w:numId w:val="6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6F2B08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Crash Rails</w:t>
      </w:r>
    </w:p>
    <w:p w14:paraId="1C36101D" w14:textId="46BEA02C" w:rsidR="000438CE" w:rsidRPr="006F2B08" w:rsidRDefault="000438CE" w:rsidP="008631B9">
      <w:pPr>
        <w:pStyle w:val="BodyText"/>
        <w:numPr>
          <w:ilvl w:val="1"/>
          <w:numId w:val="8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6F2B08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Engineered </w:t>
      </w:r>
      <w:r w:rsidR="00D81489" w:rsidRPr="006F2B08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PVC FREE</w:t>
      </w:r>
      <w:r w:rsidRPr="006F2B08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Crash Rails to be CS Acrovyn: Surface mounted assembly consisting of standard aluminum retainer with snap-on Acrovyn 4000 cover and integral shock absorbing cushion. End caps shall </w:t>
      </w:r>
      <w:proofErr w:type="gramStart"/>
      <w:r w:rsidRPr="006F2B08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be mechanically fastened</w:t>
      </w:r>
      <w:proofErr w:type="gramEnd"/>
      <w:r w:rsidRPr="006F2B08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with concealed fasteners. Color matched end caps and corners shall be removable for ease of replacement. Attachment hardware shall be appropriate for wall conditions.</w:t>
      </w:r>
    </w:p>
    <w:p w14:paraId="6114E53A" w14:textId="2BD00AF1" w:rsidR="000438CE" w:rsidRPr="00F56CA2" w:rsidRDefault="000438CE" w:rsidP="004E11C3">
      <w:pPr>
        <w:pStyle w:val="BodyText"/>
        <w:numPr>
          <w:ilvl w:val="2"/>
          <w:numId w:val="4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F56CA2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Model SCR-40</w:t>
      </w:r>
      <w:proofErr w:type="gramStart"/>
      <w:r w:rsidRPr="00F56CA2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N  4</w:t>
      </w:r>
      <w:proofErr w:type="gramEnd"/>
      <w:r w:rsidRPr="00F56CA2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 xml:space="preserve">" (101.6mm) high surface mounted crash rail with continuous aluminum retainer and continuous regrind </w:t>
      </w:r>
      <w:r w:rsidR="00D81489" w:rsidRPr="00F56CA2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PVC FREE</w:t>
      </w:r>
      <w:r w:rsidRPr="00F56CA2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 xml:space="preserve"> cushion for added absorption. Specify BCR-40N for bumper mount option or ECR-40N for extended mount option. </w:t>
      </w:r>
      <w:r w:rsidR="00F56CA2" w:rsidRPr="00F56CA2">
        <w:rPr>
          <w:rFonts w:ascii="Myriad Pro Light" w:hAnsi="Myriad Pro Light" w:cs="Arial"/>
          <w:b/>
          <w:sz w:val="22"/>
          <w:szCs w:val="22"/>
        </w:rPr>
        <w:t>Select from one of Acrovyn™ solid colors, Acrovyn ™ Woodgrains or Acrovyn™ Brushed Metals simulated patterns</w:t>
      </w:r>
      <w:r w:rsidR="00497D9D" w:rsidRPr="00F56CA2">
        <w:rPr>
          <w:rFonts w:ascii="Myriad Pro Light" w:hAnsi="Myriad Pro Light" w:cs="Arial"/>
          <w:b/>
          <w:sz w:val="22"/>
          <w:szCs w:val="22"/>
        </w:rPr>
        <w:t xml:space="preserve">. </w:t>
      </w:r>
      <w:r w:rsidRPr="00F56CA2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(Specifier note: refer to the Acrovyn Cradle to Cradle Product Summary at </w:t>
      </w:r>
      <w:hyperlink r:id="rId12" w:history="1">
        <w:r w:rsidRPr="00F56CA2">
          <w:rPr>
            <w:rStyle w:val="Hyperlink"/>
            <w:rFonts w:ascii="Myriad Pro Light" w:eastAsiaTheme="minorHAnsi" w:hAnsi="Myriad Pro Light" w:cs="Arial"/>
            <w:sz w:val="22"/>
            <w:szCs w:val="22"/>
            <w:lang w:bidi="ar-SA"/>
          </w:rPr>
          <w:t>www.acrovyn.com/c2c</w:t>
        </w:r>
      </w:hyperlink>
      <w:r w:rsidRPr="00F56CA2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to determine which colors and patterns are </w:t>
      </w:r>
      <w:r w:rsidRPr="00F56CA2">
        <w:rPr>
          <w:rFonts w:ascii="Myriad Pro Light" w:eastAsiaTheme="minorHAnsi" w:hAnsi="Myriad Pro Light" w:cs="Arial"/>
          <w:i/>
          <w:color w:val="000000"/>
          <w:sz w:val="22"/>
          <w:szCs w:val="22"/>
          <w:lang w:bidi="ar-SA"/>
        </w:rPr>
        <w:t>Cradle to Cradle Certified™</w:t>
      </w:r>
      <w:r w:rsidRPr="00F56CA2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Gold or Silver. </w:t>
      </w:r>
      <w:r w:rsidRPr="00F56CA2">
        <w:rPr>
          <w:rFonts w:ascii="Myriad Pro Light" w:eastAsiaTheme="minorHAnsi" w:hAnsi="Myriad Pro Light" w:cs="Arial"/>
          <w:i/>
          <w:color w:val="000000"/>
          <w:sz w:val="22"/>
          <w:szCs w:val="22"/>
          <w:lang w:bidi="ar-SA"/>
        </w:rPr>
        <w:t>Cradle to Cradle Certified™</w:t>
      </w:r>
      <w:r w:rsidRPr="00F56CA2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is a certification mark licensed by the </w:t>
      </w:r>
      <w:proofErr w:type="gramStart"/>
      <w:r w:rsidRPr="00F56CA2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Cradle to Cradle</w:t>
      </w:r>
      <w:proofErr w:type="gramEnd"/>
      <w:r w:rsidRPr="00F56CA2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Products Innovation Institute.)</w:t>
      </w:r>
    </w:p>
    <w:p w14:paraId="79AAC0DA" w14:textId="77777777" w:rsidR="000438CE" w:rsidRPr="006F2B08" w:rsidRDefault="000438CE" w:rsidP="000438CE">
      <w:pPr>
        <w:pStyle w:val="BodyText"/>
        <w:ind w:left="180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26B562C8" w14:textId="77777777" w:rsidR="000438CE" w:rsidRPr="006F2B08" w:rsidRDefault="000438CE" w:rsidP="008631B9">
      <w:pPr>
        <w:pStyle w:val="BodyText"/>
        <w:numPr>
          <w:ilvl w:val="0"/>
          <w:numId w:val="7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6F2B08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Fabrication</w:t>
      </w:r>
    </w:p>
    <w:p w14:paraId="179B689A" w14:textId="77777777" w:rsidR="000438CE" w:rsidRPr="006F2B08" w:rsidRDefault="000438CE" w:rsidP="008631B9">
      <w:pPr>
        <w:pStyle w:val="BodyText"/>
        <w:numPr>
          <w:ilvl w:val="1"/>
          <w:numId w:val="7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6F2B08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General: Fabricate wall protection systems to comply with requirements indicated for design, dimensions, detail, finish and member sizes.</w:t>
      </w:r>
    </w:p>
    <w:p w14:paraId="40089C89" w14:textId="77777777" w:rsidR="000438CE" w:rsidRPr="006F2B08" w:rsidRDefault="000438CE" w:rsidP="000438CE">
      <w:pPr>
        <w:pStyle w:val="BodyText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2569FD47" w14:textId="77777777" w:rsidR="000438CE" w:rsidRPr="006F2B08" w:rsidRDefault="000438CE" w:rsidP="000438CE">
      <w:pPr>
        <w:pStyle w:val="BodyText"/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6F2B08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 xml:space="preserve">Part 3 - Execution  </w:t>
      </w:r>
    </w:p>
    <w:p w14:paraId="6E264789" w14:textId="765F524A" w:rsidR="000438CE" w:rsidRPr="006F2B08" w:rsidRDefault="00497D9D" w:rsidP="008631B9">
      <w:pPr>
        <w:pStyle w:val="BodyText"/>
        <w:numPr>
          <w:ilvl w:val="0"/>
          <w:numId w:val="3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 xml:space="preserve"> </w:t>
      </w:r>
      <w:r w:rsidR="000438CE" w:rsidRPr="006F2B08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Examination</w:t>
      </w:r>
    </w:p>
    <w:p w14:paraId="4D933C31" w14:textId="77777777" w:rsidR="000438CE" w:rsidRPr="006F2B08" w:rsidRDefault="000438CE" w:rsidP="008631B9">
      <w:pPr>
        <w:pStyle w:val="BodyText"/>
        <w:numPr>
          <w:ilvl w:val="1"/>
          <w:numId w:val="3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6F2B08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lastRenderedPageBreak/>
        <w:t xml:space="preserve">Verification of conditions: Examine areas and conditions under which work is to </w:t>
      </w:r>
      <w:proofErr w:type="gramStart"/>
      <w:r w:rsidRPr="006F2B08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be performed</w:t>
      </w:r>
      <w:proofErr w:type="gramEnd"/>
      <w:r w:rsidRPr="006F2B08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and identify conditions detrimental to proper or timely completion.</w:t>
      </w:r>
    </w:p>
    <w:p w14:paraId="24791385" w14:textId="77777777" w:rsidR="000438CE" w:rsidRPr="006F2B08" w:rsidRDefault="000438CE" w:rsidP="008631B9">
      <w:pPr>
        <w:pStyle w:val="BodyText"/>
        <w:numPr>
          <w:ilvl w:val="2"/>
          <w:numId w:val="3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6F2B08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Do not proceed until unsatisfactory conditions have </w:t>
      </w:r>
      <w:proofErr w:type="gramStart"/>
      <w:r w:rsidRPr="006F2B08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been corrected</w:t>
      </w:r>
      <w:proofErr w:type="gramEnd"/>
      <w:r w:rsidRPr="006F2B08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.</w:t>
      </w:r>
    </w:p>
    <w:p w14:paraId="53EEA87C" w14:textId="77777777" w:rsidR="000438CE" w:rsidRPr="006F2B08" w:rsidRDefault="000438CE" w:rsidP="000438CE">
      <w:pPr>
        <w:pStyle w:val="BodyText"/>
        <w:ind w:left="180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05C28EB8" w14:textId="77777777" w:rsidR="000438CE" w:rsidRPr="006F2B08" w:rsidRDefault="000438CE" w:rsidP="008631B9">
      <w:pPr>
        <w:pStyle w:val="BodyText"/>
        <w:numPr>
          <w:ilvl w:val="0"/>
          <w:numId w:val="3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6F2B08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Preparation</w:t>
      </w:r>
    </w:p>
    <w:p w14:paraId="13E9CB04" w14:textId="77777777" w:rsidR="000438CE" w:rsidRPr="006F2B08" w:rsidRDefault="000438CE" w:rsidP="008631B9">
      <w:pPr>
        <w:pStyle w:val="BodyText"/>
        <w:numPr>
          <w:ilvl w:val="1"/>
          <w:numId w:val="3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6F2B08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Surface preparation: Prior to installation, clean substrate to remove dirt, debris and loose particles. Perform additional preparation procedures as required by manufacturer's instructions.</w:t>
      </w:r>
    </w:p>
    <w:p w14:paraId="0B1E0557" w14:textId="77777777" w:rsidR="000438CE" w:rsidRPr="006F2B08" w:rsidRDefault="000438CE" w:rsidP="008631B9">
      <w:pPr>
        <w:pStyle w:val="BodyText"/>
        <w:numPr>
          <w:ilvl w:val="1"/>
          <w:numId w:val="3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6F2B08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Protection: Take all necessary steps to prevent damage to material during installation as required in manufacturer’s installation instructions.</w:t>
      </w:r>
    </w:p>
    <w:p w14:paraId="19BF8684" w14:textId="77777777" w:rsidR="000438CE" w:rsidRPr="006F2B08" w:rsidRDefault="000438CE" w:rsidP="000438CE">
      <w:pPr>
        <w:pStyle w:val="BodyText"/>
        <w:ind w:left="108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63983A5C" w14:textId="77777777" w:rsidR="000438CE" w:rsidRPr="006F2B08" w:rsidRDefault="000438CE" w:rsidP="008631B9">
      <w:pPr>
        <w:pStyle w:val="BodyText"/>
        <w:numPr>
          <w:ilvl w:val="0"/>
          <w:numId w:val="3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6F2B08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Installation</w:t>
      </w:r>
    </w:p>
    <w:p w14:paraId="6203D567" w14:textId="77777777" w:rsidR="000438CE" w:rsidRPr="006F2B08" w:rsidRDefault="000438CE" w:rsidP="008631B9">
      <w:pPr>
        <w:pStyle w:val="BodyText"/>
        <w:numPr>
          <w:ilvl w:val="1"/>
          <w:numId w:val="3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6F2B08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Install the work of this section in strict accordance with the manufacturer's recommendations, using only approved mounting hardware and locating all components firmly into position, level and plumb.</w:t>
      </w:r>
    </w:p>
    <w:p w14:paraId="481EC588" w14:textId="77777777" w:rsidR="000438CE" w:rsidRPr="006F2B08" w:rsidRDefault="000438CE" w:rsidP="008631B9">
      <w:pPr>
        <w:pStyle w:val="BodyText"/>
        <w:numPr>
          <w:ilvl w:val="1"/>
          <w:numId w:val="3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6F2B08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Temperature at the time of installation must be between 65°-75°F (18°-24°C) and </w:t>
      </w:r>
      <w:proofErr w:type="gramStart"/>
      <w:r w:rsidRPr="006F2B08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be maintained</w:t>
      </w:r>
      <w:proofErr w:type="gramEnd"/>
      <w:r w:rsidRPr="006F2B08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for at least 48 hours after the installation.</w:t>
      </w:r>
    </w:p>
    <w:p w14:paraId="5F8CC892" w14:textId="77777777" w:rsidR="000438CE" w:rsidRPr="006F2B08" w:rsidRDefault="000438CE" w:rsidP="008631B9">
      <w:pPr>
        <w:pStyle w:val="BodyText"/>
        <w:numPr>
          <w:ilvl w:val="1"/>
          <w:numId w:val="3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6F2B08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Adjust installed end caps as necessary to ensure tight seams.</w:t>
      </w:r>
    </w:p>
    <w:p w14:paraId="36F784E5" w14:textId="77777777" w:rsidR="000438CE" w:rsidRPr="006F2B08" w:rsidRDefault="000438CE" w:rsidP="008631B9">
      <w:pPr>
        <w:pStyle w:val="BodyText"/>
        <w:numPr>
          <w:ilvl w:val="1"/>
          <w:numId w:val="3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6F2B08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Where splices occur in horizontal runs, splice retainer and rail at </w:t>
      </w:r>
      <w:proofErr w:type="gramStart"/>
      <w:r w:rsidRPr="006F2B08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different locations</w:t>
      </w:r>
      <w:proofErr w:type="gramEnd"/>
      <w:r w:rsidRPr="006F2B08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along the run.</w:t>
      </w:r>
    </w:p>
    <w:p w14:paraId="50B228B2" w14:textId="77777777" w:rsidR="000438CE" w:rsidRPr="006F2B08" w:rsidRDefault="000438CE" w:rsidP="000438CE">
      <w:pPr>
        <w:pStyle w:val="BodyText"/>
        <w:ind w:left="108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5DD016E5" w14:textId="77777777" w:rsidR="000438CE" w:rsidRPr="006F2B08" w:rsidRDefault="000438CE" w:rsidP="008631B9">
      <w:pPr>
        <w:pStyle w:val="BodyText"/>
        <w:numPr>
          <w:ilvl w:val="0"/>
          <w:numId w:val="3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6F2B08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Cleaning</w:t>
      </w:r>
    </w:p>
    <w:p w14:paraId="130B2E0E" w14:textId="77777777" w:rsidR="000438CE" w:rsidRPr="006F2B08" w:rsidRDefault="000438CE" w:rsidP="008631B9">
      <w:pPr>
        <w:pStyle w:val="BodyText"/>
        <w:numPr>
          <w:ilvl w:val="1"/>
          <w:numId w:val="3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6F2B08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General: Immediately upon completion of installation, clean material in accordance with manufacturer’s recommended cleaning method.</w:t>
      </w:r>
    </w:p>
    <w:p w14:paraId="2EF280EA" w14:textId="77777777" w:rsidR="000438CE" w:rsidRPr="006F2B08" w:rsidRDefault="000438CE" w:rsidP="008631B9">
      <w:pPr>
        <w:pStyle w:val="BodyText"/>
        <w:numPr>
          <w:ilvl w:val="1"/>
          <w:numId w:val="3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6F2B08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Remove surplus materials, rubbish and debris resulting from installation as work progresses and upon completion of work.</w:t>
      </w:r>
    </w:p>
    <w:p w14:paraId="284862D5" w14:textId="77777777" w:rsidR="000438CE" w:rsidRPr="006F2B08" w:rsidRDefault="000438CE" w:rsidP="000438CE">
      <w:pPr>
        <w:pStyle w:val="BodyText"/>
        <w:ind w:left="108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7C044657" w14:textId="77777777" w:rsidR="000438CE" w:rsidRPr="006F2B08" w:rsidRDefault="000438CE" w:rsidP="008631B9">
      <w:pPr>
        <w:pStyle w:val="BodyText"/>
        <w:numPr>
          <w:ilvl w:val="0"/>
          <w:numId w:val="3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6F2B08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Protection</w:t>
      </w:r>
    </w:p>
    <w:p w14:paraId="4B0B63F4" w14:textId="77777777" w:rsidR="000438CE" w:rsidRPr="006F2B08" w:rsidRDefault="000438CE" w:rsidP="008631B9">
      <w:pPr>
        <w:pStyle w:val="BodyText"/>
        <w:numPr>
          <w:ilvl w:val="1"/>
          <w:numId w:val="3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6F2B08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Protect installed materials to prevent damage by other trades. Use materials that may </w:t>
      </w:r>
      <w:proofErr w:type="gramStart"/>
      <w:r w:rsidRPr="006F2B08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be easily removed</w:t>
      </w:r>
      <w:proofErr w:type="gramEnd"/>
      <w:r w:rsidRPr="006F2B08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without leaving residue or permanent stains.</w:t>
      </w:r>
    </w:p>
    <w:p w14:paraId="0F06544C" w14:textId="77777777" w:rsidR="00467C80" w:rsidRPr="006F2B08" w:rsidRDefault="00467C80" w:rsidP="003152DA">
      <w:pPr>
        <w:pStyle w:val="BodyText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sectPr w:rsidR="00467C80" w:rsidRPr="006F2B08" w:rsidSect="00C56A0E">
      <w:headerReference w:type="default" r:id="rId13"/>
      <w:footerReference w:type="default" r:id="rId14"/>
      <w:pgSz w:w="12240" w:h="15840"/>
      <w:pgMar w:top="1872" w:right="979" w:bottom="1440" w:left="979" w:header="0" w:footer="10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F8A2FC" w14:textId="77777777" w:rsidR="00AA504A" w:rsidRDefault="00AA504A">
      <w:r>
        <w:separator/>
      </w:r>
    </w:p>
  </w:endnote>
  <w:endnote w:type="continuationSeparator" w:id="0">
    <w:p w14:paraId="014FC39A" w14:textId="77777777" w:rsidR="00AA504A" w:rsidRDefault="00AA50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yriadPro-Light">
    <w:altName w:val="Calibri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MyriadPro-Semibold">
    <w:altName w:val="Calibr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abon LT Pro">
    <w:altName w:val="Cambria"/>
    <w:panose1 w:val="00000000000000000000"/>
    <w:charset w:val="4D"/>
    <w:family w:val="roman"/>
    <w:notTrueType/>
    <w:pitch w:val="variable"/>
    <w:sig w:usb0="A00000AF" w:usb1="5000205A" w:usb2="00000000" w:usb3="00000000" w:csb0="00000093" w:csb1="00000000"/>
  </w:font>
  <w:font w:name="Myriad Pro Light">
    <w:altName w:val="Segoe UI Light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8F136C" w14:textId="77777777" w:rsidR="002C056E" w:rsidRDefault="00A42138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54144" behindDoc="1" locked="0" layoutInCell="1" allowOverlap="1" wp14:anchorId="5691489F" wp14:editId="1E9BD048">
              <wp:simplePos x="0" y="0"/>
              <wp:positionH relativeFrom="page">
                <wp:posOffset>4368800</wp:posOffset>
              </wp:positionH>
              <wp:positionV relativeFrom="page">
                <wp:posOffset>9345295</wp:posOffset>
              </wp:positionV>
              <wp:extent cx="2785563" cy="502920"/>
              <wp:effectExtent l="0" t="0" r="0" b="508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785563" cy="5029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F223315" w14:textId="77777777" w:rsidR="002C056E" w:rsidRPr="00A42138" w:rsidRDefault="00947B63" w:rsidP="008C0015">
                          <w:pPr>
                            <w:spacing w:before="17" w:line="208" w:lineRule="exact"/>
                            <w:ind w:left="801"/>
                            <w:jc w:val="right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A42138">
                            <w:rPr>
                              <w:rFonts w:ascii="Arial" w:hAnsi="Arial" w:cs="Arial"/>
                              <w:color w:val="231F20"/>
                              <w:sz w:val="16"/>
                              <w:szCs w:val="16"/>
                            </w:rPr>
                            <w:t>Questions? Connect with a CS</w:t>
                          </w:r>
                          <w:r w:rsidRPr="00A42138">
                            <w:rPr>
                              <w:rFonts w:ascii="Arial" w:hAnsi="Arial" w:cs="Arial"/>
                              <w:color w:val="231F20"/>
                              <w:spacing w:val="-7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42138">
                            <w:rPr>
                              <w:rFonts w:ascii="Arial" w:hAnsi="Arial" w:cs="Arial"/>
                              <w:color w:val="231F20"/>
                              <w:sz w:val="16"/>
                              <w:szCs w:val="16"/>
                            </w:rPr>
                            <w:t>Representative.</w:t>
                          </w:r>
                        </w:p>
                        <w:p w14:paraId="3E0E8A71" w14:textId="77777777" w:rsidR="00AC32EC" w:rsidRPr="00A42138" w:rsidRDefault="00947B63" w:rsidP="008C0015">
                          <w:pPr>
                            <w:spacing w:line="208" w:lineRule="exact"/>
                            <w:ind w:left="1230"/>
                            <w:jc w:val="right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A42138">
                            <w:rPr>
                              <w:rFonts w:ascii="Arial" w:hAnsi="Arial" w:cs="Arial"/>
                              <w:b/>
                              <w:color w:val="231F20"/>
                              <w:sz w:val="16"/>
                              <w:szCs w:val="16"/>
                            </w:rPr>
                            <w:t>c-sgroup.com/representative-locator</w:t>
                          </w:r>
                        </w:p>
                        <w:p w14:paraId="4EE1D469" w14:textId="2F783A7B" w:rsidR="002C056E" w:rsidRPr="00A42138" w:rsidRDefault="00947B63" w:rsidP="008C0015">
                          <w:pPr>
                            <w:spacing w:line="208" w:lineRule="exact"/>
                            <w:jc w:val="right"/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</w:pPr>
                          <w:r w:rsidRPr="00A42138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 xml:space="preserve">© Copyright </w:t>
                          </w:r>
                          <w:r w:rsidR="00044E78" w:rsidRPr="00A42138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>2020</w:t>
                          </w:r>
                          <w:r w:rsidRPr="00A42138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 xml:space="preserve"> Construction Specialties, </w:t>
                          </w:r>
                          <w:r w:rsidR="00497D9D" w:rsidRPr="00A42138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 xml:space="preserve">Inc. 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691489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344pt;margin-top:735.85pt;width:219.35pt;height:39.6pt;z-index:-251662336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" filled="f" stroked="f">
              <v:path arrowok="t"/>
              <v:textbox inset="0,0,0,0">
                <w:txbxContent>
                  <w:p w14:paraId="5F223315" w14:textId="77777777" w:rsidR="002C056E" w:rsidRPr="00A42138" w:rsidRDefault="00947B63" w:rsidP="008C0015">
                    <w:pPr>
                      <w:spacing w:before="17" w:line="208" w:lineRule="exact"/>
                      <w:ind w:left="801"/>
                      <w:jc w:val="right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A42138">
                      <w:rPr>
                        <w:rFonts w:ascii="Arial" w:hAnsi="Arial" w:cs="Arial"/>
                        <w:color w:val="231F20"/>
                        <w:sz w:val="16"/>
                        <w:szCs w:val="16"/>
                      </w:rPr>
                      <w:t>Questions? Connect with a CS</w:t>
                    </w:r>
                    <w:r w:rsidRPr="00A42138">
                      <w:rPr>
                        <w:rFonts w:ascii="Arial" w:hAnsi="Arial" w:cs="Arial"/>
                        <w:color w:val="231F20"/>
                        <w:spacing w:val="-7"/>
                        <w:sz w:val="16"/>
                        <w:szCs w:val="16"/>
                      </w:rPr>
                      <w:t xml:space="preserve"> </w:t>
                    </w:r>
                    <w:r w:rsidRPr="00A42138">
                      <w:rPr>
                        <w:rFonts w:ascii="Arial" w:hAnsi="Arial" w:cs="Arial"/>
                        <w:color w:val="231F20"/>
                        <w:sz w:val="16"/>
                        <w:szCs w:val="16"/>
                      </w:rPr>
                      <w:t>Representative.</w:t>
                    </w:r>
                  </w:p>
                  <w:p w14:paraId="3E0E8A71" w14:textId="77777777" w:rsidR="00AC32EC" w:rsidRPr="00A42138" w:rsidRDefault="00947B63" w:rsidP="008C0015">
                    <w:pPr>
                      <w:spacing w:line="208" w:lineRule="exact"/>
                      <w:ind w:left="1230"/>
                      <w:jc w:val="right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A42138">
                      <w:rPr>
                        <w:rFonts w:ascii="Arial" w:hAnsi="Arial" w:cs="Arial"/>
                        <w:b/>
                        <w:color w:val="231F20"/>
                        <w:sz w:val="16"/>
                        <w:szCs w:val="16"/>
                      </w:rPr>
                      <w:t>c-sgroup.com/representative-locator</w:t>
                    </w:r>
                  </w:p>
                  <w:p w14:paraId="4EE1D469" w14:textId="2F783A7B" w:rsidR="002C056E" w:rsidRPr="00A42138" w:rsidRDefault="00947B63" w:rsidP="008C0015">
                    <w:pPr>
                      <w:spacing w:line="208" w:lineRule="exact"/>
                      <w:jc w:val="right"/>
                      <w:rPr>
                        <w:rFonts w:ascii="Arial" w:hAnsi="Arial" w:cs="Arial"/>
                        <w:sz w:val="14"/>
                        <w:szCs w:val="14"/>
                      </w:rPr>
                    </w:pPr>
                    <w:r w:rsidRPr="00A42138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 xml:space="preserve">© Copyright </w:t>
                    </w:r>
                    <w:r w:rsidR="00044E78" w:rsidRPr="00A42138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>2020</w:t>
                    </w:r>
                    <w:r w:rsidRPr="00A42138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 xml:space="preserve"> Construction Specialties, </w:t>
                    </w:r>
                    <w:r w:rsidR="00497D9D" w:rsidRPr="00A42138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 xml:space="preserve">Inc.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3120" behindDoc="1" locked="0" layoutInCell="1" allowOverlap="1" wp14:anchorId="5A922FCC" wp14:editId="3540968D">
              <wp:simplePos x="0" y="0"/>
              <wp:positionH relativeFrom="page">
                <wp:posOffset>3241353</wp:posOffset>
              </wp:positionH>
              <wp:positionV relativeFrom="page">
                <wp:posOffset>9339580</wp:posOffset>
              </wp:positionV>
              <wp:extent cx="725443" cy="288290"/>
              <wp:effectExtent l="0" t="0" r="11430" b="381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725443" cy="2882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93836B2" w14:textId="77777777" w:rsidR="002C056E" w:rsidRPr="00A42138" w:rsidRDefault="00947B63">
                          <w:pPr>
                            <w:spacing w:line="208" w:lineRule="exact"/>
                            <w:ind w:left="20"/>
                            <w:rPr>
                              <w:rFonts w:ascii="Arial" w:hAnsi="Arial" w:cs="Arial"/>
                              <w:color w:val="231F20"/>
                              <w:sz w:val="18"/>
                            </w:rPr>
                          </w:pPr>
                          <w:r w:rsidRPr="00A42138">
                            <w:rPr>
                              <w:rFonts w:ascii="Arial" w:hAnsi="Arial" w:cs="Arial"/>
                              <w:color w:val="231F20"/>
                              <w:sz w:val="18"/>
                            </w:rPr>
                            <w:t>c-sgroup.com</w:t>
                          </w:r>
                        </w:p>
                        <w:p w14:paraId="4C96F539" w14:textId="77777777" w:rsidR="002736A6" w:rsidRPr="00A42138" w:rsidRDefault="002736A6" w:rsidP="002736A6">
                          <w:pPr>
                            <w:spacing w:before="17" w:line="208" w:lineRule="exact"/>
                            <w:ind w:left="44"/>
                            <w:rPr>
                              <w:rFonts w:ascii="Arial" w:hAnsi="Arial" w:cs="Arial"/>
                              <w:sz w:val="18"/>
                            </w:rPr>
                          </w:pPr>
                          <w:r w:rsidRPr="00A42138">
                            <w:rPr>
                              <w:rFonts w:ascii="Arial" w:hAnsi="Arial" w:cs="Arial"/>
                              <w:color w:val="231F20"/>
                              <w:sz w:val="18"/>
                            </w:rPr>
                            <w:t>800.233.8493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A922FCC" id="_x0000_s1029" type="#_x0000_t202" style="position:absolute;margin-left:255.2pt;margin-top:735.4pt;width:57.1pt;height:22.7pt;z-index:-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" filled="f" stroked="f">
              <v:path arrowok="t"/>
              <v:textbox inset="0,0,0,0">
                <w:txbxContent>
                  <w:p w14:paraId="093836B2" w14:textId="77777777" w:rsidR="002C056E" w:rsidRPr="00A42138" w:rsidRDefault="00947B63">
                    <w:pPr>
                      <w:spacing w:line="208" w:lineRule="exact"/>
                      <w:ind w:left="20"/>
                      <w:rPr>
                        <w:rFonts w:ascii="Arial" w:hAnsi="Arial" w:cs="Arial"/>
                        <w:color w:val="231F20"/>
                        <w:sz w:val="18"/>
                      </w:rPr>
                    </w:pPr>
                    <w:r w:rsidRPr="00A42138">
                      <w:rPr>
                        <w:rFonts w:ascii="Arial" w:hAnsi="Arial" w:cs="Arial"/>
                        <w:color w:val="231F20"/>
                        <w:sz w:val="18"/>
                      </w:rPr>
                      <w:t>c-sgroup.com</w:t>
                    </w:r>
                  </w:p>
                  <w:p w14:paraId="4C96F539" w14:textId="77777777" w:rsidR="002736A6" w:rsidRPr="00A42138" w:rsidRDefault="002736A6" w:rsidP="002736A6">
                    <w:pPr>
                      <w:spacing w:before="17" w:line="208" w:lineRule="exact"/>
                      <w:ind w:left="44"/>
                      <w:rPr>
                        <w:rFonts w:ascii="Arial" w:hAnsi="Arial" w:cs="Arial"/>
                        <w:sz w:val="18"/>
                      </w:rPr>
                    </w:pPr>
                    <w:r w:rsidRPr="00A42138">
                      <w:rPr>
                        <w:rFonts w:ascii="Arial" w:hAnsi="Arial" w:cs="Arial"/>
                        <w:color w:val="231F20"/>
                        <w:sz w:val="18"/>
                      </w:rPr>
                      <w:t>800.233.8493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947B63">
      <w:rPr>
        <w:noProof/>
      </w:rPr>
      <w:drawing>
        <wp:anchor distT="0" distB="0" distL="0" distR="0" simplePos="0" relativeHeight="251651072" behindDoc="1" locked="0" layoutInCell="1" allowOverlap="1" wp14:anchorId="09DC7937" wp14:editId="6A22EC39">
          <wp:simplePos x="0" y="0"/>
          <wp:positionH relativeFrom="page">
            <wp:posOffset>706029</wp:posOffset>
          </wp:positionH>
          <wp:positionV relativeFrom="page">
            <wp:posOffset>9344104</wp:posOffset>
          </wp:positionV>
          <wp:extent cx="1882744" cy="273266"/>
          <wp:effectExtent l="0" t="0" r="0" b="0"/>
          <wp:wrapNone/>
          <wp:docPr id="1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82744" cy="2732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D1C42">
      <w:rPr>
        <w:noProof/>
      </w:rPr>
      <mc:AlternateContent>
        <mc:Choice Requires="wps">
          <w:drawing>
            <wp:anchor distT="0" distB="0" distL="114300" distR="114300" simplePos="0" relativeHeight="251652096" behindDoc="1" locked="0" layoutInCell="1" allowOverlap="1" wp14:anchorId="58CD3E37" wp14:editId="54D8B951">
              <wp:simplePos x="0" y="0"/>
              <wp:positionH relativeFrom="page">
                <wp:posOffset>685800</wp:posOffset>
              </wp:positionH>
              <wp:positionV relativeFrom="page">
                <wp:posOffset>9230360</wp:posOffset>
              </wp:positionV>
              <wp:extent cx="6400800" cy="0"/>
              <wp:effectExtent l="0" t="12700" r="0" b="0"/>
              <wp:wrapNone/>
              <wp:docPr id="4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E6E7E8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647C816" id="Line 3" o:spid="_x0000_s1026" style="position:absolute;z-index:-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4pt,726.8pt" to="558pt,72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" strokecolor="#e6e7e8" strokeweight="2pt">
              <o:lock v:ext="edit" shapetype="f"/>
              <w10:wrap anchorx="page" anchory="page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517BDD" w14:textId="77777777" w:rsidR="00AA504A" w:rsidRDefault="00AA504A">
      <w:r>
        <w:separator/>
      </w:r>
    </w:p>
  </w:footnote>
  <w:footnote w:type="continuationSeparator" w:id="0">
    <w:p w14:paraId="3AE388AB" w14:textId="77777777" w:rsidR="00AA504A" w:rsidRDefault="00AA50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5A50AC" w14:textId="77777777" w:rsidR="00497D9D" w:rsidRDefault="00497D9D" w:rsidP="00497D9D">
    <w:pPr>
      <w:tabs>
        <w:tab w:val="left" w:pos="4290"/>
        <w:tab w:val="left" w:pos="9373"/>
      </w:tabs>
      <w:spacing w:before="74"/>
      <w:rPr>
        <w:b/>
        <w:color w:val="414042"/>
        <w:sz w:val="20"/>
      </w:rPr>
    </w:pPr>
  </w:p>
  <w:p w14:paraId="45D58EE8" w14:textId="77777777" w:rsidR="00497D9D" w:rsidRDefault="00497D9D" w:rsidP="00497D9D">
    <w:pPr>
      <w:tabs>
        <w:tab w:val="left" w:pos="4290"/>
        <w:tab w:val="left" w:pos="9373"/>
      </w:tabs>
      <w:spacing w:before="74"/>
      <w:rPr>
        <w:b/>
        <w:color w:val="414042"/>
        <w:sz w:val="20"/>
      </w:rPr>
    </w:pPr>
  </w:p>
  <w:p w14:paraId="2CD82B81" w14:textId="77777777" w:rsidR="00497D9D" w:rsidRDefault="00497D9D" w:rsidP="00497D9D">
    <w:pPr>
      <w:tabs>
        <w:tab w:val="left" w:pos="4290"/>
        <w:tab w:val="left" w:pos="9373"/>
      </w:tabs>
      <w:spacing w:before="74"/>
      <w:rPr>
        <w:rFonts w:ascii="Myriad Pro Light"/>
        <w:sz w:val="15"/>
      </w:rPr>
    </w:pPr>
    <w:r w:rsidRPr="006B2881">
      <w:rPr>
        <w:b/>
        <w:noProof/>
        <w:color w:val="414042"/>
        <w:sz w:val="20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1E8FCACA" wp14:editId="0D63710A">
              <wp:simplePos x="0" y="0"/>
              <wp:positionH relativeFrom="column">
                <wp:posOffset>5947410</wp:posOffset>
              </wp:positionH>
              <wp:positionV relativeFrom="paragraph">
                <wp:posOffset>38735</wp:posOffset>
              </wp:positionV>
              <wp:extent cx="678815" cy="27178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8815" cy="27178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147CE05" w14:textId="77777777" w:rsidR="00497D9D" w:rsidRPr="006B2881" w:rsidRDefault="00497D9D" w:rsidP="00497D9D">
                          <w:pPr>
                            <w:jc w:val="center"/>
                            <w:rPr>
                              <w:rFonts w:ascii="Myriad Pro Light" w:hAnsi="Myriad Pro Light"/>
                              <w:sz w:val="15"/>
                              <w:szCs w:val="15"/>
                            </w:rPr>
                          </w:pPr>
                          <w:r>
                            <w:rPr>
                              <w:rFonts w:ascii="Myriad Pro Light" w:hAnsi="Myriad Pro Light"/>
                              <w:sz w:val="15"/>
                              <w:szCs w:val="15"/>
                            </w:rPr>
                            <w:t>07/02/2024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E8FCAC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68.3pt;margin-top:3.05pt;width:53.45pt;height:21.4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" filled="f" stroked="f">
              <v:textbox>
                <w:txbxContent>
                  <w:p w14:paraId="6147CE05" w14:textId="77777777" w:rsidR="00497D9D" w:rsidRPr="006B2881" w:rsidRDefault="00497D9D" w:rsidP="00497D9D">
                    <w:pPr>
                      <w:jc w:val="center"/>
                      <w:rPr>
                        <w:rFonts w:ascii="Myriad Pro Light" w:hAnsi="Myriad Pro Light"/>
                        <w:sz w:val="15"/>
                        <w:szCs w:val="15"/>
                      </w:rPr>
                    </w:pPr>
                    <w:r>
                      <w:rPr>
                        <w:rFonts w:ascii="Myriad Pro Light" w:hAnsi="Myriad Pro Light"/>
                        <w:sz w:val="15"/>
                        <w:szCs w:val="15"/>
                      </w:rPr>
                      <w:t>07/02/2024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b/>
        <w:color w:val="414042"/>
        <w:sz w:val="20"/>
      </w:rPr>
      <w:t>INTERIOR</w:t>
    </w:r>
    <w:r>
      <w:rPr>
        <w:b/>
        <w:color w:val="414042"/>
        <w:spacing w:val="27"/>
        <w:sz w:val="20"/>
      </w:rPr>
      <w:t xml:space="preserve"> </w:t>
    </w:r>
    <w:r>
      <w:rPr>
        <w:b/>
        <w:color w:val="414042"/>
        <w:sz w:val="20"/>
      </w:rPr>
      <w:t>PRODUCT</w:t>
    </w:r>
    <w:r>
      <w:rPr>
        <w:b/>
        <w:color w:val="414042"/>
        <w:spacing w:val="28"/>
        <w:sz w:val="20"/>
      </w:rPr>
      <w:t xml:space="preserve"> </w:t>
    </w:r>
    <w:r>
      <w:rPr>
        <w:b/>
        <w:color w:val="414042"/>
        <w:sz w:val="20"/>
      </w:rPr>
      <w:t>SOLUTIONS</w:t>
    </w:r>
    <w:r>
      <w:rPr>
        <w:b/>
        <w:color w:val="414042"/>
        <w:spacing w:val="15"/>
        <w:sz w:val="20"/>
      </w:rPr>
      <w:t xml:space="preserve"> </w:t>
    </w:r>
    <w:r w:rsidRPr="008312E4">
      <w:rPr>
        <w:b/>
        <w:color w:val="414042"/>
        <w:sz w:val="20"/>
      </w:rPr>
      <w:t xml:space="preserve">- SPECIFICATION                                                                                                                                                           </w:t>
    </w:r>
  </w:p>
  <w:p w14:paraId="7C09C9CD" w14:textId="77777777" w:rsidR="00497D9D" w:rsidRDefault="00497D9D" w:rsidP="00497D9D">
    <w:pPr>
      <w:pStyle w:val="BodyText"/>
      <w:spacing w:line="14" w:lineRule="auto"/>
    </w:pPr>
    <w:r w:rsidRPr="00044E78"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AF45550" wp14:editId="4A79BF3F">
              <wp:simplePos x="0" y="0"/>
              <wp:positionH relativeFrom="page">
                <wp:posOffset>676275</wp:posOffset>
              </wp:positionH>
              <wp:positionV relativeFrom="page">
                <wp:posOffset>400050</wp:posOffset>
              </wp:positionV>
              <wp:extent cx="2811780" cy="184150"/>
              <wp:effectExtent l="0" t="0" r="7620" b="6350"/>
              <wp:wrapNone/>
              <wp:docPr id="3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811780" cy="184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AB77042" w14:textId="77777777" w:rsidR="00497D9D" w:rsidRPr="00D622CA" w:rsidRDefault="00497D9D" w:rsidP="00497D9D">
                          <w:pPr>
                            <w:spacing w:before="17"/>
                            <w:ind w:left="20"/>
                            <w:rPr>
                              <w:rFonts w:ascii="Arial" w:hAnsi="Arial" w:cs="Arial"/>
                              <w:sz w:val="21"/>
                              <w:szCs w:val="21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AF45550" id="Text Box 5" o:spid="_x0000_s1027" type="#_x0000_t202" style="position:absolute;margin-left:53.25pt;margin-top:31.5pt;width:221.4pt;height:14.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" filled="f" stroked="f">
              <v:textbox inset="0,0,0,0">
                <w:txbxContent>
                  <w:p w14:paraId="1AB77042" w14:textId="77777777" w:rsidR="00497D9D" w:rsidRPr="00D622CA" w:rsidRDefault="00497D9D" w:rsidP="00497D9D">
                    <w:pPr>
                      <w:spacing w:before="17"/>
                      <w:ind w:left="20"/>
                      <w:rPr>
                        <w:rFonts w:ascii="Arial" w:hAnsi="Arial" w:cs="Arial"/>
                        <w:sz w:val="21"/>
                        <w:szCs w:val="21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  <w:p w14:paraId="49CEA320" w14:textId="33D0833F" w:rsidR="002C056E" w:rsidRPr="00497D9D" w:rsidRDefault="002C056E" w:rsidP="00497D9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3724DA"/>
    <w:multiLevelType w:val="multilevel"/>
    <w:tmpl w:val="1B68E95C"/>
    <w:lvl w:ilvl="0">
      <w:start w:val="3"/>
      <w:numFmt w:val="decimal"/>
      <w:lvlText w:val="2.0%1  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1" w15:restartNumberingAfterBreak="0">
    <w:nsid w:val="0E7419BD"/>
    <w:multiLevelType w:val="multilevel"/>
    <w:tmpl w:val="D5E0843A"/>
    <w:lvl w:ilvl="0">
      <w:start w:val="1"/>
      <w:numFmt w:val="decimal"/>
      <w:lvlText w:val="2.0%1  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2" w15:restartNumberingAfterBreak="0">
    <w:nsid w:val="16114310"/>
    <w:multiLevelType w:val="multilevel"/>
    <w:tmpl w:val="F09C4DF6"/>
    <w:lvl w:ilvl="0">
      <w:start w:val="4"/>
      <w:numFmt w:val="decimal"/>
      <w:lvlText w:val="2.0%1  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3" w15:restartNumberingAfterBreak="0">
    <w:nsid w:val="20AC1A05"/>
    <w:multiLevelType w:val="multilevel"/>
    <w:tmpl w:val="B40E34C2"/>
    <w:lvl w:ilvl="0">
      <w:start w:val="2"/>
      <w:numFmt w:val="decimal"/>
      <w:lvlText w:val="2.0%1  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4" w15:restartNumberingAfterBreak="0">
    <w:nsid w:val="33673185"/>
    <w:multiLevelType w:val="hybridMultilevel"/>
    <w:tmpl w:val="EFC059FC"/>
    <w:lvl w:ilvl="0" w:tplc="04090001">
      <w:start w:val="1"/>
      <w:numFmt w:val="bullet"/>
      <w:lvlText w:val=""/>
      <w:lvlJc w:val="left"/>
      <w:pPr>
        <w:ind w:left="1442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2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8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2" w:hanging="360"/>
      </w:pPr>
      <w:rPr>
        <w:rFonts w:ascii="Wingdings" w:hAnsi="Wingdings" w:hint="default"/>
      </w:rPr>
    </w:lvl>
  </w:abstractNum>
  <w:abstractNum w:abstractNumId="5" w15:restartNumberingAfterBreak="0">
    <w:nsid w:val="39F36394"/>
    <w:multiLevelType w:val="multilevel"/>
    <w:tmpl w:val="071C3100"/>
    <w:lvl w:ilvl="0">
      <w:start w:val="2"/>
      <w:numFmt w:val="decimal"/>
      <w:lvlText w:val="2.0%1  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6" w15:restartNumberingAfterBreak="0">
    <w:nsid w:val="495873DA"/>
    <w:multiLevelType w:val="multilevel"/>
    <w:tmpl w:val="7DC2E068"/>
    <w:lvl w:ilvl="0">
      <w:start w:val="1"/>
      <w:numFmt w:val="decimal"/>
      <w:lvlText w:val="2.0%1 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7" w15:restartNumberingAfterBreak="0">
    <w:nsid w:val="4CEA60A8"/>
    <w:multiLevelType w:val="multilevel"/>
    <w:tmpl w:val="EB7C7F50"/>
    <w:lvl w:ilvl="0">
      <w:start w:val="2"/>
      <w:numFmt w:val="decimal"/>
      <w:lvlText w:val="2.0%1  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8" w15:restartNumberingAfterBreak="0">
    <w:nsid w:val="518767F1"/>
    <w:multiLevelType w:val="multilevel"/>
    <w:tmpl w:val="773CB52A"/>
    <w:lvl w:ilvl="0">
      <w:start w:val="3"/>
      <w:numFmt w:val="decimal"/>
      <w:lvlText w:val="1.0%1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9" w15:restartNumberingAfterBreak="0">
    <w:nsid w:val="53AE07F7"/>
    <w:multiLevelType w:val="multilevel"/>
    <w:tmpl w:val="FA1A5C84"/>
    <w:lvl w:ilvl="0">
      <w:start w:val="1"/>
      <w:numFmt w:val="decimal"/>
      <w:lvlText w:val="3.0%1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10" w15:restartNumberingAfterBreak="0">
    <w:nsid w:val="58B86189"/>
    <w:multiLevelType w:val="multilevel"/>
    <w:tmpl w:val="3954CED8"/>
    <w:lvl w:ilvl="0">
      <w:start w:val="1"/>
      <w:numFmt w:val="decimal"/>
      <w:lvlText w:val="1.0%1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</w:lvl>
  </w:abstractNum>
  <w:abstractNum w:abstractNumId="11" w15:restartNumberingAfterBreak="0">
    <w:nsid w:val="6325424F"/>
    <w:multiLevelType w:val="multilevel"/>
    <w:tmpl w:val="D84EAC0C"/>
    <w:lvl w:ilvl="0">
      <w:start w:val="3"/>
      <w:numFmt w:val="decimal"/>
      <w:lvlText w:val="2.0%1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12" w15:restartNumberingAfterBreak="0">
    <w:nsid w:val="63F16C7B"/>
    <w:multiLevelType w:val="multilevel"/>
    <w:tmpl w:val="E5DCCD62"/>
    <w:lvl w:ilvl="0">
      <w:start w:val="1"/>
      <w:numFmt w:val="decimal"/>
      <w:lvlText w:val="1.0%1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13" w15:restartNumberingAfterBreak="0">
    <w:nsid w:val="7B3C0E4D"/>
    <w:multiLevelType w:val="multilevel"/>
    <w:tmpl w:val="ADF2AC14"/>
    <w:lvl w:ilvl="0">
      <w:start w:val="5"/>
      <w:numFmt w:val="decimal"/>
      <w:lvlText w:val="1.0%1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14" w15:restartNumberingAfterBreak="0">
    <w:nsid w:val="7CB505D0"/>
    <w:multiLevelType w:val="hybridMultilevel"/>
    <w:tmpl w:val="53844136"/>
    <w:lvl w:ilvl="0" w:tplc="04090001">
      <w:start w:val="1"/>
      <w:numFmt w:val="bullet"/>
      <w:lvlText w:val=""/>
      <w:lvlJc w:val="left"/>
      <w:pPr>
        <w:ind w:left="1442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2" w:hanging="360"/>
      </w:pPr>
      <w:rPr>
        <w:rFonts w:ascii="Wingdings" w:hAnsi="Wingdings" w:hint="default"/>
      </w:rPr>
    </w:lvl>
  </w:abstractNum>
  <w:num w:numId="1" w16cid:durableId="500390368">
    <w:abstractNumId w:val="12"/>
  </w:num>
  <w:num w:numId="2" w16cid:durableId="1083988660">
    <w:abstractNumId w:val="10"/>
  </w:num>
  <w:num w:numId="3" w16cid:durableId="1615559208">
    <w:abstractNumId w:val="9"/>
  </w:num>
  <w:num w:numId="4" w16cid:durableId="1591504226">
    <w:abstractNumId w:val="5"/>
  </w:num>
  <w:num w:numId="5" w16cid:durableId="561675034">
    <w:abstractNumId w:val="1"/>
  </w:num>
  <w:num w:numId="6" w16cid:durableId="1818306092">
    <w:abstractNumId w:val="0"/>
  </w:num>
  <w:num w:numId="7" w16cid:durableId="1173180853">
    <w:abstractNumId w:val="2"/>
  </w:num>
  <w:num w:numId="8" w16cid:durableId="1075397935">
    <w:abstractNumId w:val="3"/>
  </w:num>
  <w:num w:numId="9" w16cid:durableId="68162079">
    <w:abstractNumId w:val="7"/>
  </w:num>
  <w:num w:numId="10" w16cid:durableId="453066310">
    <w:abstractNumId w:val="8"/>
  </w:num>
  <w:num w:numId="11" w16cid:durableId="873230352">
    <w:abstractNumId w:val="11"/>
  </w:num>
  <w:num w:numId="12" w16cid:durableId="1082143702">
    <w:abstractNumId w:val="13"/>
  </w:num>
  <w:num w:numId="13" w16cid:durableId="244848769">
    <w:abstractNumId w:val="14"/>
  </w:num>
  <w:num w:numId="14" w16cid:durableId="1814591684">
    <w:abstractNumId w:val="4"/>
  </w:num>
  <w:num w:numId="15" w16cid:durableId="211478195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87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F7E"/>
    <w:rsid w:val="0001716D"/>
    <w:rsid w:val="00020AF9"/>
    <w:rsid w:val="000438CE"/>
    <w:rsid w:val="00044E78"/>
    <w:rsid w:val="00047809"/>
    <w:rsid w:val="0005661B"/>
    <w:rsid w:val="000A2200"/>
    <w:rsid w:val="000A46F6"/>
    <w:rsid w:val="000D52BB"/>
    <w:rsid w:val="000F110B"/>
    <w:rsid w:val="0014027A"/>
    <w:rsid w:val="00140292"/>
    <w:rsid w:val="00155D81"/>
    <w:rsid w:val="00177D68"/>
    <w:rsid w:val="00193F8D"/>
    <w:rsid w:val="001B1127"/>
    <w:rsid w:val="001C6F98"/>
    <w:rsid w:val="001D235E"/>
    <w:rsid w:val="001D2E52"/>
    <w:rsid w:val="001D6450"/>
    <w:rsid w:val="001E05E6"/>
    <w:rsid w:val="002000FB"/>
    <w:rsid w:val="00204D21"/>
    <w:rsid w:val="00207696"/>
    <w:rsid w:val="0026102E"/>
    <w:rsid w:val="00266ACC"/>
    <w:rsid w:val="0027142D"/>
    <w:rsid w:val="002736A6"/>
    <w:rsid w:val="00287776"/>
    <w:rsid w:val="002A0BF4"/>
    <w:rsid w:val="002B5F42"/>
    <w:rsid w:val="002C056E"/>
    <w:rsid w:val="00307403"/>
    <w:rsid w:val="003152DA"/>
    <w:rsid w:val="00371C6E"/>
    <w:rsid w:val="003A7126"/>
    <w:rsid w:val="003E6075"/>
    <w:rsid w:val="00445050"/>
    <w:rsid w:val="00467C80"/>
    <w:rsid w:val="00497D9D"/>
    <w:rsid w:val="004C6324"/>
    <w:rsid w:val="004D6CAC"/>
    <w:rsid w:val="004E4529"/>
    <w:rsid w:val="00527D5E"/>
    <w:rsid w:val="0053255A"/>
    <w:rsid w:val="005359CC"/>
    <w:rsid w:val="005B7E4B"/>
    <w:rsid w:val="005D3B03"/>
    <w:rsid w:val="005E21A0"/>
    <w:rsid w:val="005E77EE"/>
    <w:rsid w:val="005F6F68"/>
    <w:rsid w:val="00690CC3"/>
    <w:rsid w:val="00697EBF"/>
    <w:rsid w:val="006A7BD0"/>
    <w:rsid w:val="006C02EC"/>
    <w:rsid w:val="006D1EF0"/>
    <w:rsid w:val="006D5594"/>
    <w:rsid w:val="006F2B08"/>
    <w:rsid w:val="006F5499"/>
    <w:rsid w:val="0070312C"/>
    <w:rsid w:val="00705CCF"/>
    <w:rsid w:val="00730E54"/>
    <w:rsid w:val="00750E6B"/>
    <w:rsid w:val="00760220"/>
    <w:rsid w:val="0078059C"/>
    <w:rsid w:val="007836C4"/>
    <w:rsid w:val="007E491C"/>
    <w:rsid w:val="00800E81"/>
    <w:rsid w:val="008114C4"/>
    <w:rsid w:val="00814F03"/>
    <w:rsid w:val="008267E5"/>
    <w:rsid w:val="00827235"/>
    <w:rsid w:val="00830B5A"/>
    <w:rsid w:val="00837730"/>
    <w:rsid w:val="0085166C"/>
    <w:rsid w:val="00852683"/>
    <w:rsid w:val="0085645A"/>
    <w:rsid w:val="00857EBC"/>
    <w:rsid w:val="008629D1"/>
    <w:rsid w:val="008631B9"/>
    <w:rsid w:val="008960C2"/>
    <w:rsid w:val="008A16D9"/>
    <w:rsid w:val="008B05DF"/>
    <w:rsid w:val="008C0015"/>
    <w:rsid w:val="008C373D"/>
    <w:rsid w:val="008F13D0"/>
    <w:rsid w:val="008F5191"/>
    <w:rsid w:val="008F53E1"/>
    <w:rsid w:val="00947B63"/>
    <w:rsid w:val="0097433A"/>
    <w:rsid w:val="009827DB"/>
    <w:rsid w:val="009865A9"/>
    <w:rsid w:val="009B51E9"/>
    <w:rsid w:val="009D07F2"/>
    <w:rsid w:val="009D0976"/>
    <w:rsid w:val="00A2765F"/>
    <w:rsid w:val="00A35132"/>
    <w:rsid w:val="00A42138"/>
    <w:rsid w:val="00A81727"/>
    <w:rsid w:val="00A95886"/>
    <w:rsid w:val="00AA504A"/>
    <w:rsid w:val="00AB0281"/>
    <w:rsid w:val="00AC2D3C"/>
    <w:rsid w:val="00AC32EC"/>
    <w:rsid w:val="00AD1C42"/>
    <w:rsid w:val="00B05F44"/>
    <w:rsid w:val="00B17722"/>
    <w:rsid w:val="00B32912"/>
    <w:rsid w:val="00B3711E"/>
    <w:rsid w:val="00B42C4E"/>
    <w:rsid w:val="00B46C41"/>
    <w:rsid w:val="00B65EA5"/>
    <w:rsid w:val="00B760A5"/>
    <w:rsid w:val="00BA1532"/>
    <w:rsid w:val="00BB677C"/>
    <w:rsid w:val="00BD4B29"/>
    <w:rsid w:val="00BF7061"/>
    <w:rsid w:val="00C05E77"/>
    <w:rsid w:val="00C12CD5"/>
    <w:rsid w:val="00C210C4"/>
    <w:rsid w:val="00C475AB"/>
    <w:rsid w:val="00C56A0E"/>
    <w:rsid w:val="00C779F7"/>
    <w:rsid w:val="00C83646"/>
    <w:rsid w:val="00C90F1C"/>
    <w:rsid w:val="00C91F7E"/>
    <w:rsid w:val="00CA6EDC"/>
    <w:rsid w:val="00CD0B13"/>
    <w:rsid w:val="00CD3993"/>
    <w:rsid w:val="00CF53F4"/>
    <w:rsid w:val="00D34D9D"/>
    <w:rsid w:val="00D54F80"/>
    <w:rsid w:val="00D608B6"/>
    <w:rsid w:val="00D622CA"/>
    <w:rsid w:val="00D67439"/>
    <w:rsid w:val="00D72724"/>
    <w:rsid w:val="00D81489"/>
    <w:rsid w:val="00DD267A"/>
    <w:rsid w:val="00DE2049"/>
    <w:rsid w:val="00E205F9"/>
    <w:rsid w:val="00E23151"/>
    <w:rsid w:val="00E25A88"/>
    <w:rsid w:val="00E262F5"/>
    <w:rsid w:val="00E4446A"/>
    <w:rsid w:val="00E71861"/>
    <w:rsid w:val="00ED5C52"/>
    <w:rsid w:val="00ED7DD5"/>
    <w:rsid w:val="00EE1737"/>
    <w:rsid w:val="00EE31B4"/>
    <w:rsid w:val="00F03A30"/>
    <w:rsid w:val="00F341E4"/>
    <w:rsid w:val="00F37804"/>
    <w:rsid w:val="00F41442"/>
    <w:rsid w:val="00F45E12"/>
    <w:rsid w:val="00F56CA2"/>
    <w:rsid w:val="00F659C9"/>
    <w:rsid w:val="00F73CA8"/>
    <w:rsid w:val="00F76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96292F"/>
  <w15:docId w15:val="{31E223B2-A0A9-C341-938F-023A3958B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MyriadPro-Light" w:eastAsia="MyriadPro-Light" w:hAnsi="MyriadPro-Light" w:cs="MyriadPro-Light"/>
      <w:lang w:bidi="en-US"/>
    </w:rPr>
  </w:style>
  <w:style w:type="paragraph" w:styleId="Heading1">
    <w:name w:val="heading 1"/>
    <w:aliases w:val="Heading"/>
    <w:basedOn w:val="Normal"/>
    <w:uiPriority w:val="9"/>
    <w:qFormat/>
    <w:rsid w:val="00AC32EC"/>
    <w:pPr>
      <w:ind w:left="100"/>
      <w:outlineLvl w:val="0"/>
    </w:pPr>
    <w:rPr>
      <w:rFonts w:ascii="MyriadPro-Semibold" w:eastAsia="MyriadPro-Semibold" w:hAnsi="MyriadPro-Semibold" w:cs="MyriadPro-Semibold"/>
      <w:bCs/>
      <w:sz w:val="24"/>
    </w:rPr>
  </w:style>
  <w:style w:type="paragraph" w:styleId="Heading2">
    <w:name w:val="heading 2"/>
    <w:basedOn w:val="Normal"/>
    <w:uiPriority w:val="9"/>
    <w:unhideWhenUsed/>
    <w:qFormat/>
    <w:rsid w:val="00BB677C"/>
    <w:pPr>
      <w:ind w:left="510" w:hanging="410"/>
      <w:outlineLvl w:val="1"/>
    </w:pPr>
    <w:rPr>
      <w:rFonts w:ascii="MyriadPro-Semibold" w:eastAsia="MyriadPro-Semibold" w:hAnsi="MyriadPro-Semibold" w:cs="MyriadPro-Semibold"/>
      <w:bCs/>
      <w:szCs w:val="2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C6F9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996" w:hanging="180"/>
    </w:pPr>
  </w:style>
  <w:style w:type="paragraph" w:customStyle="1" w:styleId="TableParagraph">
    <w:name w:val="Table Paragraph"/>
    <w:basedOn w:val="Normal"/>
    <w:uiPriority w:val="1"/>
    <w:qFormat/>
    <w:pPr>
      <w:spacing w:before="109"/>
      <w:ind w:left="308" w:right="293"/>
      <w:jc w:val="center"/>
    </w:pPr>
  </w:style>
  <w:style w:type="paragraph" w:styleId="Header">
    <w:name w:val="header"/>
    <w:basedOn w:val="Normal"/>
    <w:link w:val="HeaderChar"/>
    <w:uiPriority w:val="99"/>
    <w:unhideWhenUsed/>
    <w:rsid w:val="001E05E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05E6"/>
    <w:rPr>
      <w:rFonts w:ascii="MyriadPro-Light" w:eastAsia="MyriadPro-Light" w:hAnsi="MyriadPro-Light" w:cs="MyriadPro-Light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1E05E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05E6"/>
    <w:rPr>
      <w:rFonts w:ascii="MyriadPro-Light" w:eastAsia="MyriadPro-Light" w:hAnsi="MyriadPro-Light" w:cs="MyriadPro-Light"/>
      <w:lang w:bidi="en-US"/>
    </w:rPr>
  </w:style>
  <w:style w:type="paragraph" w:customStyle="1" w:styleId="BasicParagraph">
    <w:name w:val="[Basic Paragraph]"/>
    <w:basedOn w:val="Normal"/>
    <w:uiPriority w:val="99"/>
    <w:rsid w:val="00C90F1C"/>
    <w:pPr>
      <w:widowControl/>
      <w:adjustRightInd w:val="0"/>
      <w:spacing w:line="288" w:lineRule="auto"/>
      <w:textAlignment w:val="center"/>
    </w:pPr>
    <w:rPr>
      <w:rFonts w:ascii="Minion Pro" w:eastAsiaTheme="minorHAnsi" w:hAnsi="Minion Pro" w:cs="Minion Pro"/>
      <w:color w:val="000000"/>
      <w:sz w:val="24"/>
      <w:szCs w:val="24"/>
      <w:lang w:bidi="ar-SA"/>
    </w:rPr>
  </w:style>
  <w:style w:type="character" w:styleId="PageNumber">
    <w:name w:val="page number"/>
    <w:basedOn w:val="DefaultParagraphFont"/>
    <w:uiPriority w:val="99"/>
    <w:semiHidden/>
    <w:unhideWhenUsed/>
    <w:rsid w:val="00467C80"/>
  </w:style>
  <w:style w:type="character" w:customStyle="1" w:styleId="Body">
    <w:name w:val="Body"/>
    <w:uiPriority w:val="99"/>
    <w:rsid w:val="008267E5"/>
    <w:rPr>
      <w:rFonts w:ascii="MyriadPro-Light" w:hAnsi="MyriadPro-Light" w:cs="MyriadPro-Light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C6F9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05DF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05DF"/>
    <w:rPr>
      <w:rFonts w:ascii="Times New Roman" w:eastAsia="MyriadPro-Light" w:hAnsi="Times New Roman" w:cs="Times New Roman"/>
      <w:sz w:val="18"/>
      <w:szCs w:val="18"/>
      <w:lang w:bidi="en-US"/>
    </w:rPr>
  </w:style>
  <w:style w:type="character" w:styleId="Hyperlink">
    <w:name w:val="Hyperlink"/>
    <w:basedOn w:val="DefaultParagraphFont"/>
    <w:uiPriority w:val="99"/>
    <w:unhideWhenUsed/>
    <w:rsid w:val="000D52B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D52BB"/>
    <w:rPr>
      <w:color w:val="605E5C"/>
      <w:shd w:val="clear" w:color="auto" w:fill="E1DFDD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25A88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25A88"/>
    <w:rPr>
      <w:rFonts w:ascii="MyriadPro-Light" w:eastAsia="MyriadPro-Light" w:hAnsi="MyriadPro-Light" w:cs="MyriadPro-Light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F56CA2"/>
    <w:rPr>
      <w:rFonts w:ascii="MyriadPro-Light" w:eastAsia="MyriadPro-Light" w:hAnsi="MyriadPro-Light" w:cs="MyriadPro-Light"/>
      <w:sz w:val="20"/>
      <w:szCs w:val="20"/>
      <w:lang w:bidi="en-US"/>
    </w:rPr>
  </w:style>
  <w:style w:type="paragraph" w:styleId="Title">
    <w:name w:val="Title"/>
    <w:basedOn w:val="Normal"/>
    <w:link w:val="TitleChar"/>
    <w:uiPriority w:val="10"/>
    <w:qFormat/>
    <w:rsid w:val="00497D9D"/>
    <w:pPr>
      <w:spacing w:before="291"/>
      <w:ind w:left="100"/>
    </w:pPr>
    <w:rPr>
      <w:rFonts w:ascii="Sabon LT Pro" w:eastAsia="Sabon LT Pro" w:hAnsi="Sabon LT Pro" w:cs="Sabon LT Pro"/>
      <w:sz w:val="36"/>
      <w:szCs w:val="36"/>
      <w:lang w:bidi="ar-SA"/>
    </w:rPr>
  </w:style>
  <w:style w:type="character" w:customStyle="1" w:styleId="TitleChar">
    <w:name w:val="Title Char"/>
    <w:basedOn w:val="DefaultParagraphFont"/>
    <w:link w:val="Title"/>
    <w:uiPriority w:val="10"/>
    <w:rsid w:val="00497D9D"/>
    <w:rPr>
      <w:rFonts w:ascii="Sabon LT Pro" w:eastAsia="Sabon LT Pro" w:hAnsi="Sabon LT Pro" w:cs="Sabon LT Pro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8357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acrovyn.com/c2c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cet@c-sgroup.com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B58EA53033AC4FBAB7B3D5D9AA2A42" ma:contentTypeVersion="12" ma:contentTypeDescription="Create a new document." ma:contentTypeScope="" ma:versionID="f52a257ffb2821583b832ce24fd2ac89">
  <xsd:schema xmlns:xsd="http://www.w3.org/2001/XMLSchema" xmlns:xs="http://www.w3.org/2001/XMLSchema" xmlns:p="http://schemas.microsoft.com/office/2006/metadata/properties" xmlns:ns2="2eceac5b-b3a0-43ad-8cd7-734772f8614b" xmlns:ns3="9734340f-ac46-45b0-8b35-285c2089870c" targetNamespace="http://schemas.microsoft.com/office/2006/metadata/properties" ma:root="true" ma:fieldsID="bde702acc1ead03d55971d46c331941a" ns2:_="" ns3:_="">
    <xsd:import namespace="2eceac5b-b3a0-43ad-8cd7-734772f8614b"/>
    <xsd:import namespace="9734340f-ac46-45b0-8b35-285c2089870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ceac5b-b3a0-43ad-8cd7-734772f861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34340f-ac46-45b0-8b35-285c2089870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36DCE60-746D-4E8B-A589-AD47A7D0080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D6E4AAF-38C5-41C0-A835-D536C1FB06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ceac5b-b3a0-43ad-8cd7-734772f8614b"/>
    <ds:schemaRef ds:uri="9734340f-ac46-45b0-8b35-285c208987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598279D-9B27-469B-894E-38F68548173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A6029DF-F8C5-4804-85D8-67CF383D835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1266</Words>
  <Characters>7221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Amanda Garvey</dc:creator>
  <cp:lastModifiedBy>Olivia Labbate</cp:lastModifiedBy>
  <cp:revision>2</cp:revision>
  <cp:lastPrinted>2020-07-09T13:01:00Z</cp:lastPrinted>
  <dcterms:created xsi:type="dcterms:W3CDTF">2024-07-02T14:56:00Z</dcterms:created>
  <dcterms:modified xsi:type="dcterms:W3CDTF">2024-07-02T14:56:00Z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2019-05-14T00:00:00Z</vt:filetime>
  </property>
  <property fmtid="{D5CDD505-2E9C-101B-9397-08002B2CF9AE}" pid="3" name="Creator">
    <vt:lpwstr>Adobe InDesign 14.0 (Macintosh)</vt:lpwstr>
  </property>
  <property fmtid="{D5CDD505-2E9C-101B-9397-08002B2CF9AE}" pid="4" name="LastSaved">
    <vt:filetime>2019-05-15T00:00:00Z</vt:filetime>
  </property>
  <property fmtid="{D5CDD505-2E9C-101B-9397-08002B2CF9AE}" pid="5" name="ContentTypeId">
    <vt:lpwstr>0x010100EEB58EA53033AC4FBAB7B3D5D9AA2A42</vt:lpwstr>
  </property>
</Properties>
</file>