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82D8" w14:textId="77777777" w:rsidR="001542DE" w:rsidRDefault="001542DE" w:rsidP="001542DE">
      <w:pPr>
        <w:pStyle w:val="Title"/>
        <w:jc w:val="left"/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</w:pP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Cubicle Curtains and Tracks – On the Right Track </w:t>
      </w:r>
    </w:p>
    <w:p w14:paraId="078B0BEA" w14:textId="65EE0FF8" w:rsidR="00F5559C" w:rsidRPr="001542DE" w:rsidRDefault="00F5559C" w:rsidP="001542DE">
      <w:pPr>
        <w:pStyle w:val="Title"/>
        <w:jc w:val="left"/>
        <w:rPr>
          <w:rFonts w:ascii="Myriad Pro Light" w:hAnsi="Myriad Pro Light"/>
          <w:color w:val="231F20"/>
          <w:sz w:val="22"/>
          <w:szCs w:val="22"/>
        </w:rPr>
      </w:pPr>
      <w:r w:rsidRPr="001542DE">
        <w:rPr>
          <w:rFonts w:ascii="Myriad Pro Light" w:hAnsi="Myriad Pro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99F52F" wp14:editId="3C5FE204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136E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1542DE">
        <w:rPr>
          <w:rFonts w:ascii="Myriad Pro Light" w:hAnsi="Myriad Pro Light"/>
          <w:color w:val="231F20"/>
          <w:sz w:val="22"/>
          <w:szCs w:val="22"/>
        </w:rPr>
        <w:t>Suggested Specifications | Section 10 21 24</w:t>
      </w:r>
    </w:p>
    <w:p w14:paraId="7C54C86D" w14:textId="77777777" w:rsidR="00F5559C" w:rsidRPr="001542DE" w:rsidRDefault="00F5559C" w:rsidP="00F5559C">
      <w:pPr>
        <w:spacing w:before="18"/>
        <w:rPr>
          <w:rFonts w:ascii="Myriad Pro Light" w:hAnsi="Myriad Pro Light"/>
          <w:color w:val="231F20"/>
        </w:rPr>
      </w:pPr>
    </w:p>
    <w:p w14:paraId="1A994C5C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06131AC6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1.01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Summary</w:t>
      </w:r>
    </w:p>
    <w:p w14:paraId="25F6DDFF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A.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Provide cubicle curtains and tracks not limited to the following applications.</w:t>
      </w:r>
    </w:p>
    <w:p w14:paraId="0AAF3EBB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Hospital bed cubicles.</w:t>
      </w:r>
    </w:p>
    <w:p w14:paraId="00063D2A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Examination areas.</w:t>
      </w:r>
    </w:p>
    <w:p w14:paraId="0A6534B3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3.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Emergency areas.</w:t>
      </w:r>
    </w:p>
    <w:p w14:paraId="67A37298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4.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Dressing areas.</w:t>
      </w:r>
    </w:p>
    <w:p w14:paraId="0470283A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5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Where privacy systems are needed.</w:t>
      </w:r>
    </w:p>
    <w:p w14:paraId="5DC3F5C3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B.</w:t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shower curtains at tubs and showers.</w:t>
      </w:r>
    </w:p>
    <w:p w14:paraId="41B818A0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C.</w:t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Work:</w:t>
      </w:r>
    </w:p>
    <w:p w14:paraId="4E958359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Section 09 21 16 - Gypsum Board Assemblies, for wallboard ceilings.</w:t>
      </w:r>
    </w:p>
    <w:p w14:paraId="58DCC346" w14:textId="77777777" w:rsidR="001542DE" w:rsidRPr="001542DE" w:rsidRDefault="001542DE" w:rsidP="001542DE">
      <w:pPr>
        <w:pStyle w:val="BodyText"/>
        <w:ind w:firstLine="171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Section 09 51 00 - Acoustical Ceilings, for acoustical ceiling panels.</w:t>
      </w:r>
    </w:p>
    <w:p w14:paraId="283C3B62" w14:textId="77777777" w:rsidR="001542DE" w:rsidRPr="001542DE" w:rsidRDefault="001542DE" w:rsidP="001542DE">
      <w:pPr>
        <w:pStyle w:val="BodyText"/>
        <w:numPr>
          <w:ilvl w:val="0"/>
          <w:numId w:val="3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Section includes:</w:t>
      </w:r>
    </w:p>
    <w:p w14:paraId="29BEE81C" w14:textId="77777777" w:rsidR="001542DE" w:rsidRPr="001542DE" w:rsidRDefault="001542DE" w:rsidP="001542DE">
      <w:pPr>
        <w:pStyle w:val="BodyText"/>
        <w:numPr>
          <w:ilvl w:val="0"/>
          <w:numId w:val="3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Ceiling mounted curtain track</w:t>
      </w:r>
    </w:p>
    <w:p w14:paraId="1BDB34EB" w14:textId="77777777" w:rsidR="001542DE" w:rsidRPr="001542DE" w:rsidRDefault="001542DE" w:rsidP="001542DE">
      <w:pPr>
        <w:pStyle w:val="BodyText"/>
        <w:numPr>
          <w:ilvl w:val="0"/>
          <w:numId w:val="3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and attachments</w:t>
      </w:r>
    </w:p>
    <w:p w14:paraId="4389DE6F" w14:textId="77777777" w:rsidR="001542DE" w:rsidRPr="001542DE" w:rsidRDefault="001542DE" w:rsidP="001542DE">
      <w:pPr>
        <w:pStyle w:val="BodyText"/>
        <w:numPr>
          <w:ilvl w:val="0"/>
          <w:numId w:val="3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Cubicle curtains</w:t>
      </w:r>
    </w:p>
    <w:p w14:paraId="1B27119B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4DB3383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1.02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Submittals</w:t>
      </w:r>
    </w:p>
    <w:p w14:paraId="2853F804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A.</w:t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Product Data:  Submit manufacturer's product data, installation and maintenance instructions. </w:t>
      </w:r>
    </w:p>
    <w:p w14:paraId="385E799C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B.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Verification Samples:  Submit 8 ½” x 11” representative of curtain fabric specified to verify style and color. Curtain samples sizes available:</w:t>
      </w:r>
    </w:p>
    <w:p w14:paraId="1B6C2C71" w14:textId="77777777" w:rsidR="001542DE" w:rsidRPr="001542DE" w:rsidRDefault="001542DE" w:rsidP="001542DE">
      <w:pPr>
        <w:pStyle w:val="BodyText"/>
        <w:numPr>
          <w:ilvl w:val="0"/>
          <w:numId w:val="4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spellStart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CSelect</w:t>
      </w:r>
      <w:proofErr w:type="spellEnd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4” x4”</w:t>
      </w:r>
    </w:p>
    <w:p w14:paraId="1FF1AB91" w14:textId="77777777" w:rsidR="001542DE" w:rsidRPr="001542DE" w:rsidRDefault="001542DE" w:rsidP="001542DE">
      <w:pPr>
        <w:pStyle w:val="BodyText"/>
        <w:numPr>
          <w:ilvl w:val="0"/>
          <w:numId w:val="4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On The Right Track 81/2” x’ 11”</w:t>
      </w:r>
    </w:p>
    <w:p w14:paraId="154F9C37" w14:textId="77777777" w:rsidR="001542DE" w:rsidRPr="001542DE" w:rsidRDefault="001542DE" w:rsidP="001542DE">
      <w:pPr>
        <w:pStyle w:val="BodyText"/>
        <w:numPr>
          <w:ilvl w:val="0"/>
          <w:numId w:val="4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Traditional curtains 36” x 24”</w:t>
      </w:r>
    </w:p>
    <w:p w14:paraId="2A28A8D9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C.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Shop Drawings:  Submit reflected ceiling plans indicating locations of cubicle curtain and tracks.</w:t>
      </w:r>
    </w:p>
    <w:p w14:paraId="74E24F84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D.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>Maintenance Instructions: Submit manufacturer’s maintenance instructions that include recommendations for care and cleaning of components.</w:t>
      </w:r>
    </w:p>
    <w:p w14:paraId="29116E1F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CBA55C8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1.03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Quality Assurance</w:t>
      </w:r>
    </w:p>
    <w:p w14:paraId="3379AE2D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A.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Manufacturer: Minimum of 5 years manufacturing similar products.</w:t>
      </w:r>
    </w:p>
    <w:p w14:paraId="5E1BC9FD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B.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Installer: Minimum of 2 years installing similar products.</w:t>
      </w:r>
    </w:p>
    <w:p w14:paraId="6B20E059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C.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Flammability:  Curtains shall pass NFPA 701 - Standard Methods of Fire Tests for Flame Propagation of Textiles and Films.</w:t>
      </w:r>
    </w:p>
    <w:p w14:paraId="674BB6AF" w14:textId="77777777" w:rsidR="001542DE" w:rsidRPr="001542DE" w:rsidRDefault="001542DE" w:rsidP="001542DE">
      <w:pPr>
        <w:pStyle w:val="BodyText"/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D.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Mock-Ups:  Install one complete unit for approval prior to installation of remaining cubicle curtains and tracks.  Approved mock-ups may remain in place.</w:t>
      </w:r>
    </w:p>
    <w:p w14:paraId="5EAC3742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FD0B718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1.04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Delivery, Storage, and Handling</w:t>
      </w:r>
    </w:p>
    <w:p w14:paraId="550CDE92" w14:textId="77777777" w:rsidR="001542DE" w:rsidRPr="001542DE" w:rsidRDefault="001542DE" w:rsidP="001542DE">
      <w:pPr>
        <w:pStyle w:val="BodyText"/>
        <w:numPr>
          <w:ilvl w:val="0"/>
          <w:numId w:val="37"/>
        </w:numPr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and products in unopened factory labeled packages. Store and handle in strict compliance with manufacturer's instructions and recommendations.</w:t>
      </w:r>
    </w:p>
    <w:p w14:paraId="69C3727C" w14:textId="77777777" w:rsidR="001542DE" w:rsidRPr="001542DE" w:rsidRDefault="001542DE" w:rsidP="001542DE">
      <w:pPr>
        <w:pStyle w:val="BodyText"/>
        <w:ind w:left="561"/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1.05</w:t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  <w:t>Warranty</w:t>
      </w:r>
    </w:p>
    <w:p w14:paraId="0A0BEB06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 xml:space="preserve">A. </w:t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>Warranty: Provide manufacturer’s standard 1 year warranty against defects in manufacturing.</w:t>
      </w:r>
    </w:p>
    <w:p w14:paraId="0643EED8" w14:textId="77777777" w:rsidR="001542DE" w:rsidRPr="001542DE" w:rsidRDefault="001542DE" w:rsidP="001542DE">
      <w:pPr>
        <w:pStyle w:val="BodyText"/>
        <w:ind w:left="561"/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</w:p>
    <w:p w14:paraId="772E87A4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16A11A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322F4C78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– Products</w:t>
      </w:r>
    </w:p>
    <w:p w14:paraId="5B957241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2.01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 xml:space="preserve">Manufacturer  </w:t>
      </w:r>
    </w:p>
    <w:p w14:paraId="0F4D1F94" w14:textId="77777777" w:rsidR="001542DE" w:rsidRPr="001542DE" w:rsidRDefault="001542DE" w:rsidP="001542DE">
      <w:pPr>
        <w:pStyle w:val="BodyText"/>
        <w:ind w:left="1496" w:hanging="23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lastRenderedPageBreak/>
        <w:t>A. Basis of Design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-provide On the Right Track, Inc manufactured by Construction Specialties, 3 Werner Way, Lebanon, NJ  08833. Tel:  800.233.8493. E</w:t>
      </w:r>
      <w:r w:rsidRPr="001542DE">
        <w:rPr>
          <w:rFonts w:ascii="Myriad Pro Light" w:hAnsi="Myriad Pro Light"/>
          <w:bCs/>
          <w:sz w:val="22"/>
          <w:szCs w:val="22"/>
        </w:rPr>
        <w:t xml:space="preserve">mail: cet@c-sgroup.com, </w:t>
      </w:r>
      <w:r w:rsidRPr="001542DE">
        <w:rPr>
          <w:rFonts w:ascii="Myriad Pro Light" w:eastAsiaTheme="minorHAnsi" w:hAnsi="Myriad Pro Light" w:cs="Arial"/>
          <w:bCs/>
          <w:color w:val="000000"/>
          <w:sz w:val="22"/>
          <w:szCs w:val="22"/>
        </w:rPr>
        <w:t>www.c-sgroup.com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</w:rPr>
        <w:t>. No substitutions.</w:t>
      </w:r>
    </w:p>
    <w:p w14:paraId="1CC11CD3" w14:textId="77777777" w:rsidR="001542DE" w:rsidRPr="001542DE" w:rsidRDefault="001542DE" w:rsidP="001542DE">
      <w:pPr>
        <w:widowControl/>
        <w:autoSpaceDE/>
        <w:autoSpaceDN/>
        <w:ind w:left="1309"/>
        <w:rPr>
          <w:rFonts w:ascii="Myriad Pro Light" w:hAnsi="Myriad Pro Light" w:cs="Arial"/>
        </w:rPr>
      </w:pPr>
      <w:r w:rsidRPr="001542DE">
        <w:rPr>
          <w:rFonts w:ascii="Myriad Pro Light" w:hAnsi="Myriad Pro Light" w:cs="Arial"/>
          <w:b/>
          <w:bCs/>
        </w:rPr>
        <w:t>B</w:t>
      </w:r>
      <w:r w:rsidRPr="001542DE">
        <w:rPr>
          <w:rFonts w:ascii="Myriad Pro Light" w:hAnsi="Myriad Pro Light" w:cs="Arial"/>
        </w:rPr>
        <w:t xml:space="preserve">. Drawings and specifications are based on manufacturer’s literature from Construction Specialties,       Inc. drawings and specifications unless otherwise indicated. Other manufacturers must be approved equal by Architect/Owner.  </w:t>
      </w:r>
    </w:p>
    <w:p w14:paraId="377B9D00" w14:textId="77777777" w:rsidR="001542DE" w:rsidRPr="001542DE" w:rsidRDefault="001542DE" w:rsidP="001542DE">
      <w:pPr>
        <w:pStyle w:val="BodyText"/>
        <w:ind w:left="1080"/>
        <w:rPr>
          <w:rFonts w:ascii="Myriad Pro Light" w:hAnsi="Myriad Pro Light" w:cs="Arial"/>
          <w:sz w:val="22"/>
          <w:szCs w:val="22"/>
        </w:rPr>
      </w:pPr>
    </w:p>
    <w:p w14:paraId="1C42D461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ADA5CBD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2.02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Materials</w:t>
      </w:r>
    </w:p>
    <w:p w14:paraId="36248DC9" w14:textId="77777777" w:rsidR="001542DE" w:rsidRPr="001542DE" w:rsidRDefault="001542DE" w:rsidP="001542DE">
      <w:pPr>
        <w:pStyle w:val="BodyText"/>
        <w:numPr>
          <w:ilvl w:val="0"/>
          <w:numId w:val="36"/>
        </w:numPr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Curtain Tracks:  </w:t>
      </w:r>
    </w:p>
    <w:p w14:paraId="33602AAB" w14:textId="77777777" w:rsidR="001542DE" w:rsidRPr="001542DE" w:rsidRDefault="001542DE" w:rsidP="001542DE">
      <w:pPr>
        <w:pStyle w:val="BodyText"/>
        <w:numPr>
          <w:ilvl w:val="0"/>
          <w:numId w:val="35"/>
        </w:numPr>
        <w:ind w:left="25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Mounted Track:  Extruded aluminum with powder coated white finish.</w:t>
      </w:r>
    </w:p>
    <w:p w14:paraId="0B51A303" w14:textId="77777777" w:rsidR="001542DE" w:rsidRPr="001542DE" w:rsidRDefault="001542DE" w:rsidP="001542DE">
      <w:pPr>
        <w:pStyle w:val="BodyText"/>
        <w:numPr>
          <w:ilvl w:val="0"/>
          <w:numId w:val="35"/>
        </w:numPr>
        <w:ind w:left="25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Dimensions:  1 ½ inches (39 mm) high by 3/8 inch (10 mm) wide.</w:t>
      </w:r>
    </w:p>
    <w:p w14:paraId="55E7691B" w14:textId="77777777" w:rsidR="001542DE" w:rsidRPr="001542DE" w:rsidRDefault="001542DE" w:rsidP="001542DE">
      <w:pPr>
        <w:pStyle w:val="BodyText"/>
        <w:numPr>
          <w:ilvl w:val="0"/>
          <w:numId w:val="35"/>
        </w:numPr>
        <w:ind w:left="25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Provide straight and bent sections as indicated on drawings</w:t>
      </w:r>
    </w:p>
    <w:p w14:paraId="29B8016F" w14:textId="77777777" w:rsidR="001542DE" w:rsidRPr="001542DE" w:rsidRDefault="001542DE" w:rsidP="001542DE">
      <w:pPr>
        <w:pStyle w:val="BodyText"/>
        <w:numPr>
          <w:ilvl w:val="0"/>
          <w:numId w:val="35"/>
        </w:numPr>
        <w:ind w:left="25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(PVC Free):  splices, connectors, hangers, anchors and mounting plates as required</w:t>
      </w:r>
    </w:p>
    <w:p w14:paraId="131BC3E3" w14:textId="77777777" w:rsidR="001542DE" w:rsidRPr="001542DE" w:rsidRDefault="001542DE" w:rsidP="001542DE">
      <w:pPr>
        <w:pStyle w:val="BodyText"/>
        <w:numPr>
          <w:ilvl w:val="0"/>
          <w:numId w:val="35"/>
        </w:numPr>
        <w:ind w:left="25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Loading Zone:  Provide (1) loading zone per track layout to be used as an area for on loading and off-loading cubicle curtains.</w:t>
      </w:r>
    </w:p>
    <w:p w14:paraId="2B3696A9" w14:textId="77777777" w:rsidR="001542DE" w:rsidRPr="001542DE" w:rsidRDefault="001542DE" w:rsidP="001542DE">
      <w:pPr>
        <w:pStyle w:val="BodyText"/>
        <w:numPr>
          <w:ilvl w:val="0"/>
          <w:numId w:val="35"/>
        </w:numPr>
        <w:ind w:left="25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 Loading Tool:  Provide manufacturer’s standard loading tool, The Grabber.  Provide at minimum 1 Grabber Bar per floor.</w:t>
      </w:r>
    </w:p>
    <w:p w14:paraId="683E97E6" w14:textId="77777777" w:rsidR="001542DE" w:rsidRPr="001542DE" w:rsidRDefault="001542DE" w:rsidP="001542DE">
      <w:pPr>
        <w:pStyle w:val="BodyText"/>
        <w:numPr>
          <w:ilvl w:val="1"/>
          <w:numId w:val="35"/>
        </w:numPr>
        <w:ind w:left="2880"/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&lt;Delete if not required&gt; Provide ceiling blocking for acoustical ceiling tiles in which the track will be fastened to the building frame without requiring the use of screws or other mechanical fasteners.</w:t>
      </w:r>
    </w:p>
    <w:p w14:paraId="44564FD6" w14:textId="77777777" w:rsidR="001542DE" w:rsidRPr="001542DE" w:rsidRDefault="001542DE" w:rsidP="001542DE">
      <w:pPr>
        <w:pStyle w:val="BodyText"/>
        <w:numPr>
          <w:ilvl w:val="0"/>
          <w:numId w:val="36"/>
        </w:numPr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Cubicle Curtains: </w:t>
      </w:r>
    </w:p>
    <w:p w14:paraId="3E419331" w14:textId="77777777" w:rsidR="001542DE" w:rsidRPr="001542DE" w:rsidRDefault="001542DE" w:rsidP="001542DE">
      <w:pPr>
        <w:pStyle w:val="BodyText"/>
        <w:numPr>
          <w:ilvl w:val="1"/>
          <w:numId w:val="3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As fabricated by CS Cubicle Curtains. Curtains to be custom made from flame-retardant, hospital quality material with a 1 ½" triple hem, including turned edges and a row of stitches at top and bottom of hem, complete with label. Curtains to be fabricated with nylon mesh tops designed for attachment to track without separate hooks. </w:t>
      </w:r>
    </w:p>
    <w:p w14:paraId="74B89F75" w14:textId="77777777" w:rsidR="001542DE" w:rsidRPr="001542DE" w:rsidRDefault="001542DE" w:rsidP="001542DE">
      <w:pPr>
        <w:rPr>
          <w:rFonts w:ascii="Myriad Pro Light" w:eastAsiaTheme="minorHAnsi" w:hAnsi="Myriad Pro Light" w:cs="Arial"/>
          <w:b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lang w:bidi="ar-SA"/>
        </w:rPr>
        <w:t xml:space="preserve">       2.03 Cubicle Curtains</w:t>
      </w:r>
    </w:p>
    <w:p w14:paraId="69CA317B" w14:textId="77777777" w:rsidR="001542DE" w:rsidRPr="001542DE" w:rsidRDefault="001542DE" w:rsidP="001542DE">
      <w:pPr>
        <w:numPr>
          <w:ilvl w:val="0"/>
          <w:numId w:val="42"/>
        </w:numPr>
        <w:rPr>
          <w:rFonts w:ascii="Myriad Pro Light" w:eastAsiaTheme="minorHAnsi" w:hAnsi="Myriad Pro Light" w:cs="Arial"/>
          <w:color w:val="000000"/>
          <w:lang w:bidi="ar-SA"/>
        </w:rPr>
      </w:pPr>
      <w:bookmarkStart w:id="0" w:name="_Hlk74746957"/>
      <w:r w:rsidRPr="001542DE">
        <w:rPr>
          <w:rFonts w:ascii="Myriad Pro Light" w:eastAsiaTheme="minorHAnsi" w:hAnsi="Myriad Pro Light" w:cs="Arial"/>
          <w:color w:val="000000"/>
          <w:lang w:bidi="ar-SA"/>
        </w:rPr>
        <w:t>Cubicle Curtain Fabric:  Provide 100% polyester curtains. Fabric is to be opaque, washable, flame retardant and closely woven.</w:t>
      </w:r>
    </w:p>
    <w:p w14:paraId="0CD91DC5" w14:textId="77777777" w:rsidR="001542DE" w:rsidRPr="001542DE" w:rsidRDefault="001542DE" w:rsidP="001542DE">
      <w:pPr>
        <w:numPr>
          <w:ilvl w:val="0"/>
          <w:numId w:val="42"/>
        </w:numPr>
        <w:rPr>
          <w:rFonts w:ascii="Myriad Pro Light" w:eastAsiaTheme="minorHAnsi" w:hAnsi="Myriad Pro Light" w:cs="Arial"/>
          <w:color w:val="000000"/>
          <w:lang w:bidi="ar-SA"/>
        </w:rPr>
      </w:pPr>
      <w:proofErr w:type="spellStart"/>
      <w:r w:rsidRPr="001542DE">
        <w:rPr>
          <w:rFonts w:ascii="Myriad Pro Light" w:eastAsiaTheme="minorHAnsi" w:hAnsi="Myriad Pro Light" w:cs="Arial"/>
          <w:color w:val="000000"/>
        </w:rPr>
        <w:t>HushCurtain</w:t>
      </w:r>
      <w:proofErr w:type="spellEnd"/>
      <w:r w:rsidRPr="001542DE">
        <w:rPr>
          <w:rFonts w:ascii="Myriad Pro Light" w:eastAsiaTheme="minorHAnsi" w:hAnsi="Myriad Pro Light" w:cs="Arial"/>
          <w:color w:val="000000"/>
        </w:rPr>
        <w:t>® Acoustical Cubicle Curtains</w:t>
      </w:r>
    </w:p>
    <w:p w14:paraId="0057B921" w14:textId="77777777" w:rsidR="001542DE" w:rsidRPr="001542DE" w:rsidRDefault="001542DE" w:rsidP="001542DE">
      <w:pPr>
        <w:ind w:left="1122"/>
        <w:rPr>
          <w:rFonts w:ascii="Myriad Pro Light" w:eastAsiaTheme="minorHAnsi" w:hAnsi="Myriad Pro Light" w:cs="Arial"/>
          <w:color w:val="000000"/>
        </w:rPr>
      </w:pPr>
      <w:r w:rsidRPr="001542DE">
        <w:rPr>
          <w:rFonts w:ascii="Myriad Pro Light" w:eastAsiaTheme="minorHAnsi" w:hAnsi="Myriad Pro Light" w:cs="Arial"/>
          <w:color w:val="000000"/>
        </w:rPr>
        <w:t xml:space="preserve"> </w:t>
      </w:r>
      <w:r w:rsidRPr="001542DE">
        <w:rPr>
          <w:rFonts w:ascii="Myriad Pro Light" w:eastAsiaTheme="minorHAnsi" w:hAnsi="Myriad Pro Light" w:cs="Arial"/>
          <w:color w:val="000000"/>
        </w:rPr>
        <w:tab/>
        <w:t>1.   Performance characteristics</w:t>
      </w:r>
    </w:p>
    <w:p w14:paraId="4065E10F" w14:textId="77777777" w:rsidR="001542DE" w:rsidRPr="001542DE" w:rsidRDefault="001542DE" w:rsidP="001542DE">
      <w:pPr>
        <w:numPr>
          <w:ilvl w:val="2"/>
          <w:numId w:val="41"/>
        </w:numPr>
        <w:rPr>
          <w:rFonts w:ascii="Myriad Pro Light" w:eastAsiaTheme="minorHAnsi" w:hAnsi="Myriad Pro Light" w:cs="Arial"/>
          <w:color w:val="000000"/>
        </w:rPr>
      </w:pPr>
      <w:r w:rsidRPr="001542DE">
        <w:rPr>
          <w:rFonts w:ascii="Myriad Pro Light" w:eastAsiaTheme="minorHAnsi" w:hAnsi="Myriad Pro Light" w:cs="Arial"/>
          <w:color w:val="000000"/>
        </w:rPr>
        <w:t>Noise Reduction Coefficient (NRC): 0.95</w:t>
      </w:r>
    </w:p>
    <w:p w14:paraId="1F77CD87" w14:textId="77777777" w:rsidR="001542DE" w:rsidRPr="001542DE" w:rsidRDefault="001542DE" w:rsidP="001542DE">
      <w:pPr>
        <w:numPr>
          <w:ilvl w:val="2"/>
          <w:numId w:val="41"/>
        </w:numPr>
        <w:rPr>
          <w:rFonts w:ascii="Myriad Pro Light" w:eastAsiaTheme="minorHAnsi" w:hAnsi="Myriad Pro Light" w:cs="Arial"/>
          <w:color w:val="000000"/>
        </w:rPr>
      </w:pPr>
      <w:r w:rsidRPr="001542DE">
        <w:rPr>
          <w:rFonts w:ascii="Myriad Pro Light" w:eastAsiaTheme="minorHAnsi" w:hAnsi="Myriad Pro Light" w:cs="Arial"/>
          <w:color w:val="000000"/>
        </w:rPr>
        <w:t>Sound Transmission Class (STC): 11</w:t>
      </w:r>
    </w:p>
    <w:p w14:paraId="52146412" w14:textId="77777777" w:rsidR="001542DE" w:rsidRPr="001542DE" w:rsidRDefault="001542DE" w:rsidP="001542DE">
      <w:pPr>
        <w:numPr>
          <w:ilvl w:val="2"/>
          <w:numId w:val="41"/>
        </w:numPr>
        <w:rPr>
          <w:rFonts w:ascii="Myriad Pro Light" w:eastAsiaTheme="minorHAnsi" w:hAnsi="Myriad Pro Light" w:cs="Arial"/>
          <w:color w:val="000000"/>
        </w:rPr>
      </w:pPr>
      <w:r w:rsidRPr="001542DE">
        <w:rPr>
          <w:rFonts w:ascii="Myriad Pro Light" w:eastAsiaTheme="minorHAnsi" w:hAnsi="Myriad Pro Light" w:cs="Arial"/>
          <w:color w:val="000000"/>
        </w:rPr>
        <w:t>Flame Retardant (NFPA 701 Full Assembly Test): Pass</w:t>
      </w:r>
    </w:p>
    <w:p w14:paraId="734FF0EF" w14:textId="77777777" w:rsidR="001542DE" w:rsidRPr="001542DE" w:rsidRDefault="001542DE" w:rsidP="001542DE">
      <w:pPr>
        <w:numPr>
          <w:ilvl w:val="2"/>
          <w:numId w:val="41"/>
        </w:numPr>
        <w:rPr>
          <w:rFonts w:ascii="Myriad Pro Light" w:eastAsiaTheme="minorHAnsi" w:hAnsi="Myriad Pro Light" w:cs="Arial"/>
          <w:color w:val="000000"/>
        </w:rPr>
      </w:pPr>
      <w:r w:rsidRPr="001542DE">
        <w:rPr>
          <w:rFonts w:ascii="Myriad Pro Light" w:eastAsiaTheme="minorHAnsi" w:hAnsi="Myriad Pro Light" w:cs="Arial"/>
          <w:color w:val="000000"/>
        </w:rPr>
        <w:t>HIPAA Compliant</w:t>
      </w:r>
    </w:p>
    <w:p w14:paraId="5CDAFE54" w14:textId="77777777" w:rsidR="001542DE" w:rsidRPr="001542DE" w:rsidRDefault="001542DE" w:rsidP="001542DE">
      <w:pPr>
        <w:ind w:left="1136" w:firstLine="173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C.    Pattern &amp; Color:</w:t>
      </w:r>
    </w:p>
    <w:p w14:paraId="585BBFF2" w14:textId="77777777" w:rsidR="001542DE" w:rsidRPr="001542DE" w:rsidRDefault="001542DE" w:rsidP="001542DE">
      <w:pPr>
        <w:ind w:left="1122"/>
        <w:rPr>
          <w:rFonts w:ascii="Myriad Pro Light" w:eastAsiaTheme="minorHAnsi" w:hAnsi="Myriad Pro Light" w:cs="Arial"/>
          <w:color w:val="C00000"/>
          <w:lang w:bidi="ar-SA"/>
        </w:rPr>
      </w:pPr>
      <w:r w:rsidRPr="001542DE">
        <w:rPr>
          <w:rFonts w:ascii="Myriad Pro Light" w:eastAsiaTheme="minorHAnsi" w:hAnsi="Myriad Pro Light" w:cs="Arial"/>
          <w:color w:val="C00000"/>
          <w:lang w:bidi="ar-SA"/>
        </w:rPr>
        <w:t>&lt;**Note to specifier – please insert A. desired fabric pattern and color OR select B. desired C/S standard pattern &amp; color and delete others&gt;</w:t>
      </w:r>
    </w:p>
    <w:p w14:paraId="52DF822D" w14:textId="77777777" w:rsidR="001542DE" w:rsidRPr="001542DE" w:rsidRDefault="001542DE" w:rsidP="001542DE">
      <w:pPr>
        <w:numPr>
          <w:ilvl w:val="0"/>
          <w:numId w:val="16"/>
        </w:numPr>
        <w:ind w:left="1710" w:hanging="27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 xml:space="preserve">Cubicle Curtain Fabric: Choose a </w:t>
      </w:r>
      <w:proofErr w:type="spellStart"/>
      <w:r w:rsidRPr="001542DE">
        <w:rPr>
          <w:rFonts w:ascii="Myriad Pro Light" w:eastAsiaTheme="minorHAnsi" w:hAnsi="Myriad Pro Light" w:cs="Arial"/>
          <w:color w:val="000000"/>
          <w:lang w:bidi="ar-SA"/>
        </w:rPr>
        <w:t>CSelect</w:t>
      </w:r>
      <w:proofErr w:type="spellEnd"/>
      <w:r w:rsidRPr="001542DE">
        <w:rPr>
          <w:rFonts w:ascii="Myriad Pro Light" w:eastAsiaTheme="minorHAnsi" w:hAnsi="Myriad Pro Light" w:cs="Arial"/>
          <w:color w:val="000000"/>
          <w:lang w:bidi="ar-SA"/>
        </w:rPr>
        <w:t>™ Fabric pattern and color from Construction Specialties’ exclusive collection:</w:t>
      </w:r>
    </w:p>
    <w:p w14:paraId="6391DB53" w14:textId="77777777" w:rsidR="001542DE" w:rsidRPr="001542DE" w:rsidRDefault="001542DE" w:rsidP="001542DE">
      <w:pPr>
        <w:numPr>
          <w:ilvl w:val="0"/>
          <w:numId w:val="19"/>
        </w:numPr>
        <w:ind w:left="297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Bark / Color: &lt;insert color&gt;</w:t>
      </w:r>
    </w:p>
    <w:p w14:paraId="6D97FD54" w14:textId="77777777" w:rsidR="001542DE" w:rsidRPr="001542DE" w:rsidRDefault="001542DE" w:rsidP="001542DE">
      <w:pPr>
        <w:numPr>
          <w:ilvl w:val="0"/>
          <w:numId w:val="19"/>
        </w:numPr>
        <w:ind w:left="297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Sandstone / Color: &lt;insert color&gt;</w:t>
      </w:r>
    </w:p>
    <w:p w14:paraId="7ADE7B38" w14:textId="77777777" w:rsidR="001542DE" w:rsidRPr="001542DE" w:rsidRDefault="001542DE" w:rsidP="001542DE">
      <w:pPr>
        <w:numPr>
          <w:ilvl w:val="0"/>
          <w:numId w:val="19"/>
        </w:numPr>
        <w:ind w:left="297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Seagrass / Color: &lt;insert color&gt;</w:t>
      </w:r>
    </w:p>
    <w:p w14:paraId="442A0F5A" w14:textId="77777777" w:rsidR="001542DE" w:rsidRPr="001542DE" w:rsidRDefault="001542DE" w:rsidP="001542DE">
      <w:pPr>
        <w:numPr>
          <w:ilvl w:val="0"/>
          <w:numId w:val="19"/>
        </w:numPr>
        <w:ind w:left="297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Sunset / Color: &lt;insert color&gt;</w:t>
      </w:r>
    </w:p>
    <w:p w14:paraId="1C9BBADA" w14:textId="77777777" w:rsidR="001542DE" w:rsidRPr="001542DE" w:rsidRDefault="001542DE" w:rsidP="001542DE">
      <w:pPr>
        <w:pStyle w:val="ListParagraph"/>
        <w:numPr>
          <w:ilvl w:val="0"/>
          <w:numId w:val="16"/>
        </w:numPr>
        <w:ind w:left="198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Disposable Cubicle Curtain fabric to be one of the following patterns and colors:</w:t>
      </w:r>
    </w:p>
    <w:p w14:paraId="1D5BF7CB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proofErr w:type="spellStart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CSelect</w:t>
      </w:r>
      <w:proofErr w:type="spellEnd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Floatstone (Coordinates with </w:t>
      </w:r>
      <w:proofErr w:type="spellStart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CSelect</w:t>
      </w:r>
      <w:proofErr w:type="spellEnd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Fabric Pattern Sandstone)</w:t>
      </w:r>
    </w:p>
    <w:p w14:paraId="6C3DDBDE" w14:textId="77777777" w:rsidR="001542DE" w:rsidRPr="001542DE" w:rsidRDefault="001542DE" w:rsidP="001542DE">
      <w:pPr>
        <w:pStyle w:val="BodyText"/>
        <w:numPr>
          <w:ilvl w:val="2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Eddy</w:t>
      </w:r>
    </w:p>
    <w:p w14:paraId="1C28CB89" w14:textId="77777777" w:rsidR="001542DE" w:rsidRPr="001542DE" w:rsidRDefault="001542DE" w:rsidP="001542DE">
      <w:pPr>
        <w:pStyle w:val="BodyText"/>
        <w:numPr>
          <w:ilvl w:val="2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Sunrise</w:t>
      </w:r>
    </w:p>
    <w:p w14:paraId="64151238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proofErr w:type="spellStart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CSelect</w:t>
      </w:r>
      <w:proofErr w:type="spellEnd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Pattern </w:t>
      </w:r>
      <w:proofErr w:type="spellStart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Turtlegrass</w:t>
      </w:r>
      <w:proofErr w:type="spellEnd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(Coordinates with </w:t>
      </w:r>
      <w:proofErr w:type="spellStart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CSelect</w:t>
      </w:r>
      <w:proofErr w:type="spellEnd"/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Fabric Pattern Seagrass)</w:t>
      </w:r>
    </w:p>
    <w:p w14:paraId="1768EB2D" w14:textId="77777777" w:rsidR="001542DE" w:rsidRPr="001542DE" w:rsidRDefault="001542DE" w:rsidP="001542DE">
      <w:pPr>
        <w:pStyle w:val="BodyText"/>
        <w:numPr>
          <w:ilvl w:val="2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Tides</w:t>
      </w:r>
    </w:p>
    <w:p w14:paraId="2F12E85A" w14:textId="77777777" w:rsidR="001542DE" w:rsidRPr="001542DE" w:rsidRDefault="001542DE" w:rsidP="001542DE">
      <w:pPr>
        <w:pStyle w:val="BodyText"/>
        <w:numPr>
          <w:ilvl w:val="2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Tidal Pool</w:t>
      </w:r>
    </w:p>
    <w:p w14:paraId="036897B8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Boxed Leaf Pattern</w:t>
      </w:r>
    </w:p>
    <w:p w14:paraId="5E912B35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Ivy Pattern</w:t>
      </w:r>
    </w:p>
    <w:p w14:paraId="02338765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Silver Cottonwood</w:t>
      </w:r>
    </w:p>
    <w:p w14:paraId="0DDDD9D4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Magic Waves</w:t>
      </w:r>
    </w:p>
    <w:p w14:paraId="12FA4CF9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Migration</w:t>
      </w:r>
    </w:p>
    <w:p w14:paraId="2767A45B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Trellis</w:t>
      </w:r>
    </w:p>
    <w:p w14:paraId="4E18FDDE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Trellis Gray</w:t>
      </w:r>
    </w:p>
    <w:p w14:paraId="2FCFFA14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Echo</w:t>
      </w:r>
    </w:p>
    <w:p w14:paraId="58B98F3B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Landscape</w:t>
      </w:r>
    </w:p>
    <w:p w14:paraId="61B8AC97" w14:textId="77777777" w:rsidR="001542DE" w:rsidRPr="001542DE" w:rsidRDefault="001542DE" w:rsidP="001542DE">
      <w:pPr>
        <w:pStyle w:val="BodyText"/>
        <w:numPr>
          <w:ilvl w:val="0"/>
          <w:numId w:val="43"/>
        </w:numPr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sz w:val="22"/>
          <w:szCs w:val="22"/>
          <w:lang w:bidi="ar-SA"/>
        </w:rPr>
        <w:t>Custom: __________</w:t>
      </w:r>
    </w:p>
    <w:p w14:paraId="04C1F4C0" w14:textId="77777777" w:rsidR="001542DE" w:rsidRPr="001542DE" w:rsidRDefault="001542DE" w:rsidP="001542DE">
      <w:pPr>
        <w:rPr>
          <w:rFonts w:ascii="Myriad Pro Light" w:eastAsiaTheme="minorHAnsi" w:hAnsi="Myriad Pro Light" w:cs="Arial"/>
          <w:lang w:bidi="ar-SA"/>
        </w:rPr>
      </w:pPr>
    </w:p>
    <w:p w14:paraId="1FD71FB3" w14:textId="77777777" w:rsidR="001542DE" w:rsidRPr="001542DE" w:rsidRDefault="001542DE" w:rsidP="001542DE">
      <w:pPr>
        <w:ind w:left="144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ab/>
      </w:r>
      <w:r w:rsidRPr="001542DE">
        <w:rPr>
          <w:rFonts w:ascii="Myriad Pro Light" w:eastAsiaTheme="minorHAnsi" w:hAnsi="Myriad Pro Light" w:cs="Arial"/>
          <w:color w:val="000000"/>
          <w:lang w:bidi="ar-SA"/>
        </w:rPr>
        <w:tab/>
        <w:t>3.   Cubicle Curtain Fabric: Select solid or patterned fabric from manufacturer’s standard selection, but not limited to, as follows:</w:t>
      </w:r>
    </w:p>
    <w:p w14:paraId="1AE7E77A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RX7004 / Color: &lt;insert color&gt;</w:t>
      </w:r>
    </w:p>
    <w:p w14:paraId="4DA7F7CE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Increment / Color: &lt;insert color&gt;</w:t>
      </w:r>
    </w:p>
    <w:p w14:paraId="3FDA746D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Wink / Color: &lt;insert color&gt;</w:t>
      </w:r>
    </w:p>
    <w:p w14:paraId="3AB1443A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Flora / Color: &lt;insert color&gt;</w:t>
      </w:r>
    </w:p>
    <w:p w14:paraId="3D933B9D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Kriya / Color: &lt;insert color&gt;</w:t>
      </w:r>
    </w:p>
    <w:p w14:paraId="5462C801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Sing / Color: &lt;insert color&gt;</w:t>
      </w:r>
    </w:p>
    <w:p w14:paraId="6C9FC3A0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River Birch / Color: &lt;insert color&gt;</w:t>
      </w:r>
    </w:p>
    <w:p w14:paraId="4820B53B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Lynx / Color: &lt;insert color&gt;</w:t>
      </w:r>
    </w:p>
    <w:p w14:paraId="29D565B0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 xml:space="preserve">Pattern: </w:t>
      </w:r>
      <w:proofErr w:type="spellStart"/>
      <w:r w:rsidRPr="001542DE">
        <w:rPr>
          <w:rFonts w:ascii="Myriad Pro Light" w:eastAsiaTheme="minorHAnsi" w:hAnsi="Myriad Pro Light" w:cs="Arial"/>
          <w:color w:val="000000"/>
          <w:lang w:bidi="ar-SA"/>
        </w:rPr>
        <w:t>Pickupstix</w:t>
      </w:r>
      <w:proofErr w:type="spellEnd"/>
      <w:r w:rsidRPr="001542DE">
        <w:rPr>
          <w:rFonts w:ascii="Myriad Pro Light" w:eastAsiaTheme="minorHAnsi" w:hAnsi="Myriad Pro Light" w:cs="Arial"/>
          <w:color w:val="000000"/>
          <w:lang w:bidi="ar-SA"/>
        </w:rPr>
        <w:t xml:space="preserve"> / Color: &lt;insert color&gt;</w:t>
      </w:r>
    </w:p>
    <w:p w14:paraId="7AAACED3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New Shadow Cube / Color: &lt;insert color&gt;</w:t>
      </w:r>
    </w:p>
    <w:p w14:paraId="05CD7635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Xanadu / Color: &lt;insert color&gt;</w:t>
      </w:r>
    </w:p>
    <w:p w14:paraId="363C84FA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Windsor / Color: &lt;insert color&gt;</w:t>
      </w:r>
    </w:p>
    <w:p w14:paraId="4AC64DBA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Oxford / Color: &lt;insert color&gt;</w:t>
      </w:r>
    </w:p>
    <w:p w14:paraId="34A0A96B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Orbit / Color: &lt;insert color&gt;</w:t>
      </w:r>
    </w:p>
    <w:p w14:paraId="12904757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Electric Slide / Color: &lt;insert color&gt;</w:t>
      </w:r>
    </w:p>
    <w:p w14:paraId="440D8370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Mambo / Color: &lt;insert color&gt;</w:t>
      </w:r>
    </w:p>
    <w:p w14:paraId="55782751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Swing / Color: &lt;insert color&gt;</w:t>
      </w:r>
    </w:p>
    <w:p w14:paraId="7D894123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 xml:space="preserve">Pattern: </w:t>
      </w:r>
      <w:proofErr w:type="spellStart"/>
      <w:r w:rsidRPr="001542DE">
        <w:rPr>
          <w:rFonts w:ascii="Myriad Pro Light" w:eastAsiaTheme="minorHAnsi" w:hAnsi="Myriad Pro Light" w:cs="Arial"/>
          <w:color w:val="000000"/>
          <w:lang w:bidi="ar-SA"/>
        </w:rPr>
        <w:t>Vayana</w:t>
      </w:r>
      <w:proofErr w:type="spellEnd"/>
      <w:r w:rsidRPr="001542DE">
        <w:rPr>
          <w:rFonts w:ascii="Myriad Pro Light" w:eastAsiaTheme="minorHAnsi" w:hAnsi="Myriad Pro Light" w:cs="Arial"/>
          <w:color w:val="000000"/>
          <w:lang w:bidi="ar-SA"/>
        </w:rPr>
        <w:t xml:space="preserve"> / Color: &lt;insert color&gt;</w:t>
      </w:r>
    </w:p>
    <w:p w14:paraId="1594DF71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Kaylor Kube / Color: &lt;insert color&gt;</w:t>
      </w:r>
    </w:p>
    <w:p w14:paraId="0B4CB21E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Square Root / Color: &lt;insert color&gt;</w:t>
      </w:r>
    </w:p>
    <w:p w14:paraId="1859E7FE" w14:textId="77777777" w:rsidR="001542DE" w:rsidRPr="001542DE" w:rsidRDefault="001542DE" w:rsidP="001542DE">
      <w:pPr>
        <w:numPr>
          <w:ilvl w:val="1"/>
          <w:numId w:val="19"/>
        </w:numPr>
        <w:ind w:left="2610"/>
        <w:rPr>
          <w:rFonts w:ascii="Myriad Pro Light" w:eastAsiaTheme="minorHAnsi" w:hAnsi="Myriad Pro Light" w:cs="Arial"/>
          <w:color w:val="000000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lang w:bidi="ar-SA"/>
        </w:rPr>
        <w:t>Pattern: Cardigan / Color: &lt;insert color&gt;</w:t>
      </w:r>
    </w:p>
    <w:p w14:paraId="4C25AC80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bookmarkStart w:id="1" w:name="_Hlk70951235"/>
      <w:bookmarkEnd w:id="0"/>
    </w:p>
    <w:bookmarkEnd w:id="1"/>
    <w:p w14:paraId="5C57914D" w14:textId="77777777" w:rsidR="001542DE" w:rsidRPr="001542DE" w:rsidRDefault="001542DE" w:rsidP="001542DE">
      <w:pPr>
        <w:pStyle w:val="BodyText"/>
        <w:ind w:left="153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4.</w:t>
      </w: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ab/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Antimicrobial Treatment: </w:t>
      </w:r>
      <w:r w:rsidRPr="001542DE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delete this section if antimicrobial and/or liquid resistant treatment is not required&gt;</w:t>
      </w:r>
    </w:p>
    <w:p w14:paraId="266E18E8" w14:textId="77777777" w:rsidR="001542DE" w:rsidRPr="001542DE" w:rsidRDefault="001542DE" w:rsidP="001542DE">
      <w:pPr>
        <w:pStyle w:val="BodyText"/>
        <w:numPr>
          <w:ilvl w:val="0"/>
          <w:numId w:val="4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Standard antimicrobial treatment applied to the selected cubicle curtain fabric 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  <w:t>[OR]</w:t>
      </w:r>
    </w:p>
    <w:p w14:paraId="68BE3F44" w14:textId="77777777" w:rsidR="001542DE" w:rsidRPr="001542DE" w:rsidRDefault="001542DE" w:rsidP="001542DE">
      <w:pPr>
        <w:pStyle w:val="BodyText"/>
        <w:numPr>
          <w:ilvl w:val="0"/>
          <w:numId w:val="4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spellStart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Nanotex</w:t>
      </w:r>
      <w:proofErr w:type="spellEnd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+ </w:t>
      </w:r>
      <w:proofErr w:type="spellStart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BioAM</w:t>
      </w:r>
      <w:proofErr w:type="spellEnd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spill &amp; stain resistant treatment combined with an antimicrobial agent for protection of fabrics within healthcare settings.  </w:t>
      </w:r>
    </w:p>
    <w:p w14:paraId="658DFC60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317E591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2.04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Fabrication</w:t>
      </w:r>
    </w:p>
    <w:p w14:paraId="16CE945D" w14:textId="77777777" w:rsidR="001542DE" w:rsidRPr="001542DE" w:rsidRDefault="001542DE" w:rsidP="001542D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Vertical Curtain Seams: Shall be double needle interlocked.</w:t>
      </w:r>
    </w:p>
    <w:p w14:paraId="0E1E7F77" w14:textId="77777777" w:rsidR="001542DE" w:rsidRPr="001542DE" w:rsidRDefault="001542DE" w:rsidP="001542D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Label: Shall be sewn into the top hem of each curtain to identify the width of curtain.</w:t>
      </w:r>
    </w:p>
    <w:p w14:paraId="430CBD3D" w14:textId="3C22DFB1" w:rsidR="001542DE" w:rsidRPr="001542DE" w:rsidRDefault="001542DE" w:rsidP="001542D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Mesh Tops: </w:t>
      </w:r>
      <w:r w:rsidR="00AD54F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Type B, f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lameproof nylon mesh, mesh must have ½" spacing as per NFPA requirements. Mesh is to be completely bound with </w:t>
      </w:r>
      <w:proofErr w:type="gramStart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same</w:t>
      </w:r>
      <w:proofErr w:type="gramEnd"/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fabric as the body of the curtain. Mesh to be 19” high at top of curtains.</w:t>
      </w:r>
    </w:p>
    <w:p w14:paraId="5AC4B22A" w14:textId="77777777" w:rsidR="001542DE" w:rsidRPr="001542DE" w:rsidRDefault="001542DE" w:rsidP="001542D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Curtains to finish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  <w:r w:rsidRPr="001542DE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 xml:space="preserve">&lt;**Note to specifier – please choose either 12” or 15” </w:t>
      </w:r>
    </w:p>
    <w:p w14:paraId="46F3C967" w14:textId="77777777" w:rsidR="001542DE" w:rsidRPr="001542DE" w:rsidRDefault="001542DE" w:rsidP="001542DE">
      <w:pPr>
        <w:pStyle w:val="BodyText"/>
        <w:numPr>
          <w:ilvl w:val="1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 xml:space="preserve">&lt;12”&gt; OR &lt;15”&gt; 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above the finished floor.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</w:r>
    </w:p>
    <w:p w14:paraId="11824D96" w14:textId="77777777" w:rsidR="001542DE" w:rsidRPr="001542DE" w:rsidRDefault="001542DE" w:rsidP="001542DE">
      <w:pPr>
        <w:pStyle w:val="BodyText"/>
        <w:numPr>
          <w:ilvl w:val="0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Panel Size:  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</w:r>
      <w:r w:rsidRPr="001542DE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please choose 1 of the following options (a or b)&gt;</w:t>
      </w:r>
    </w:p>
    <w:p w14:paraId="4EE72CD0" w14:textId="77777777" w:rsidR="001542DE" w:rsidRPr="001542DE" w:rsidRDefault="001542DE" w:rsidP="001542DE">
      <w:pPr>
        <w:pStyle w:val="BodyText"/>
        <w:numPr>
          <w:ilvl w:val="1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69 inches wide by 92 inches high including 19 inches of mesh, hemmed as required. </w:t>
      </w:r>
    </w:p>
    <w:p w14:paraId="15AEFFAE" w14:textId="77777777" w:rsidR="001542DE" w:rsidRPr="001542DE" w:rsidRDefault="001542DE" w:rsidP="001542DE">
      <w:pPr>
        <w:pStyle w:val="BodyText"/>
        <w:numPr>
          <w:ilvl w:val="1"/>
          <w:numId w:val="4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Indicate size to accommodate track size. </w:t>
      </w:r>
      <w:r w:rsidRPr="001542DE">
        <w:rPr>
          <w:rFonts w:ascii="Myriad Pro Light" w:eastAsiaTheme="minorHAnsi" w:hAnsi="Myriad Pro Light" w:cs="Arial"/>
          <w:color w:val="C00000"/>
          <w:sz w:val="22"/>
          <w:szCs w:val="22"/>
          <w:lang w:bidi="ar-SA"/>
        </w:rPr>
        <w:t>&lt;**Note to specifier – can select one panel per track&gt;</w:t>
      </w:r>
    </w:p>
    <w:p w14:paraId="75938110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6CB2E43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2BBA861A" w14:textId="77777777" w:rsidR="001542DE" w:rsidRPr="001542DE" w:rsidRDefault="001542DE" w:rsidP="001542DE">
      <w:pPr>
        <w:pStyle w:val="BodyText"/>
        <w:ind w:left="1260" w:hanging="72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3.01</w:t>
      </w:r>
      <w:r w:rsidRPr="001542D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ab/>
        <w:t>Installation</w:t>
      </w:r>
    </w:p>
    <w:p w14:paraId="2DB74B0B" w14:textId="77777777" w:rsidR="001542DE" w:rsidRPr="001542DE" w:rsidRDefault="001542DE" w:rsidP="001542DE">
      <w:pPr>
        <w:pStyle w:val="BodyText"/>
        <w:ind w:left="162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A.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Installation of Cubicle Curtains and Tracks:  Install in accordance with manufacturer’s recommendations, including the following:</w:t>
      </w:r>
    </w:p>
    <w:p w14:paraId="6BC6B64A" w14:textId="77777777" w:rsidR="001542DE" w:rsidRPr="001542DE" w:rsidRDefault="001542DE" w:rsidP="001542DE">
      <w:pPr>
        <w:pStyle w:val="BodyText"/>
        <w:ind w:left="198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1.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Verify that ceilings are suitable for installation prior to installation.</w:t>
      </w:r>
    </w:p>
    <w:p w14:paraId="414C3828" w14:textId="77777777" w:rsidR="001542DE" w:rsidRPr="001542DE" w:rsidRDefault="001542DE" w:rsidP="001542DE">
      <w:pPr>
        <w:pStyle w:val="BodyText"/>
        <w:ind w:left="198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2.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Mechanically attach tracks using manufacturer’s recommended anchors and attachment devices.</w:t>
      </w:r>
    </w:p>
    <w:p w14:paraId="2413395D" w14:textId="77777777" w:rsidR="001542DE" w:rsidRPr="001542DE" w:rsidRDefault="001542DE" w:rsidP="001542DE">
      <w:pPr>
        <w:pStyle w:val="BodyText"/>
        <w:ind w:left="1980" w:hanging="3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3.</w:t>
      </w: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Install accessories and curtains and test for proper operation.  Replace damaged units.</w:t>
      </w:r>
    </w:p>
    <w:p w14:paraId="108C6EAB" w14:textId="77777777" w:rsidR="001542DE" w:rsidRPr="001542DE" w:rsidRDefault="001542DE" w:rsidP="001542DE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67E4D57" w14:textId="77777777" w:rsidR="001542DE" w:rsidRPr="001542DE" w:rsidRDefault="001542DE" w:rsidP="001542DE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1542D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6669FDC9" w14:textId="77777777" w:rsidR="001542DE" w:rsidRPr="008267E5" w:rsidRDefault="001542DE" w:rsidP="001542DE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55DF4204" w14:textId="77777777" w:rsidR="00521B5C" w:rsidRPr="00F5559C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521B5C" w:rsidRPr="00F5559C" w:rsidSect="00C56A0E">
      <w:headerReference w:type="default" r:id="rId11"/>
      <w:footerReference w:type="default" r:id="rId12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99DC" w14:textId="77777777" w:rsidR="005941E2" w:rsidRDefault="005941E2">
      <w:r>
        <w:separator/>
      </w:r>
    </w:p>
  </w:endnote>
  <w:endnote w:type="continuationSeparator" w:id="0">
    <w:p w14:paraId="10C12809" w14:textId="77777777" w:rsidR="005941E2" w:rsidRDefault="0059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1227" w14:textId="43E7C972" w:rsidR="002C056E" w:rsidRDefault="001542D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2CEB1540">
              <wp:simplePos x="0" y="0"/>
              <wp:positionH relativeFrom="page">
                <wp:posOffset>3238500</wp:posOffset>
              </wp:positionH>
              <wp:positionV relativeFrom="page">
                <wp:posOffset>9344025</wp:posOffset>
              </wp:positionV>
              <wp:extent cx="914400" cy="288290"/>
              <wp:effectExtent l="0" t="0" r="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83F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5pt;margin-top:735.75pt;width:1in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138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3947789D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695136CD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496C8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74F32C"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695136CD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496C8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4457" w14:textId="77777777" w:rsidR="005941E2" w:rsidRDefault="005941E2">
      <w:r>
        <w:separator/>
      </w:r>
    </w:p>
  </w:footnote>
  <w:footnote w:type="continuationSeparator" w:id="0">
    <w:p w14:paraId="478FAF5A" w14:textId="77777777" w:rsidR="005941E2" w:rsidRDefault="0059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A3D2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2" w:name="_Hlk172887253"/>
  </w:p>
  <w:p w14:paraId="2E6F7B45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05D8C097" w14:textId="1393EBDA" w:rsidR="00496C88" w:rsidRDefault="00496C88" w:rsidP="00496C88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610F02" wp14:editId="1189BBBC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B7544" w14:textId="7A89E3FB" w:rsidR="00496C88" w:rsidRPr="006B2881" w:rsidRDefault="00AD54F2" w:rsidP="00496C88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03/24/2025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10F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5FFB7544" w14:textId="7A89E3FB" w:rsidR="00496C88" w:rsidRPr="006B2881" w:rsidRDefault="00AD54F2" w:rsidP="00496C88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03/24/2025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</w:p>
  <w:bookmarkEnd w:id="2"/>
  <w:p w14:paraId="2DD56B44" w14:textId="60455C86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443"/>
    <w:multiLevelType w:val="hybridMultilevel"/>
    <w:tmpl w:val="1C649AC0"/>
    <w:lvl w:ilvl="0" w:tplc="F03E20AE">
      <w:start w:val="1"/>
      <w:numFmt w:val="upperLetter"/>
      <w:lvlText w:val="%1."/>
      <w:lvlJc w:val="left"/>
      <w:pPr>
        <w:ind w:left="900" w:hanging="630"/>
      </w:pPr>
      <w:rPr>
        <w:rFonts w:hint="default"/>
        <w:b/>
        <w:bCs/>
      </w:rPr>
    </w:lvl>
    <w:lvl w:ilvl="1" w:tplc="4FEC934E">
      <w:start w:val="1"/>
      <w:numFmt w:val="decimal"/>
      <w:lvlText w:val="%2."/>
      <w:lvlJc w:val="left"/>
      <w:pPr>
        <w:ind w:left="207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17449A"/>
    <w:multiLevelType w:val="hybridMultilevel"/>
    <w:tmpl w:val="23C21E20"/>
    <w:lvl w:ilvl="0" w:tplc="0409000F">
      <w:start w:val="1"/>
      <w:numFmt w:val="decimal"/>
      <w:lvlText w:val="%1."/>
      <w:lvlJc w:val="left"/>
      <w:pPr>
        <w:ind w:left="2777" w:hanging="360"/>
      </w:pPr>
    </w:lvl>
    <w:lvl w:ilvl="1" w:tplc="04090019" w:tentative="1">
      <w:start w:val="1"/>
      <w:numFmt w:val="lowerLetter"/>
      <w:lvlText w:val="%2."/>
      <w:lvlJc w:val="left"/>
      <w:pPr>
        <w:ind w:left="3497" w:hanging="360"/>
      </w:pPr>
    </w:lvl>
    <w:lvl w:ilvl="2" w:tplc="0409001B" w:tentative="1">
      <w:start w:val="1"/>
      <w:numFmt w:val="lowerRoman"/>
      <w:lvlText w:val="%3."/>
      <w:lvlJc w:val="right"/>
      <w:pPr>
        <w:ind w:left="4217" w:hanging="180"/>
      </w:pPr>
    </w:lvl>
    <w:lvl w:ilvl="3" w:tplc="0409000F" w:tentative="1">
      <w:start w:val="1"/>
      <w:numFmt w:val="decimal"/>
      <w:lvlText w:val="%4."/>
      <w:lvlJc w:val="left"/>
      <w:pPr>
        <w:ind w:left="4937" w:hanging="360"/>
      </w:pPr>
    </w:lvl>
    <w:lvl w:ilvl="4" w:tplc="04090019" w:tentative="1">
      <w:start w:val="1"/>
      <w:numFmt w:val="lowerLetter"/>
      <w:lvlText w:val="%5."/>
      <w:lvlJc w:val="left"/>
      <w:pPr>
        <w:ind w:left="5657" w:hanging="360"/>
      </w:pPr>
    </w:lvl>
    <w:lvl w:ilvl="5" w:tplc="0409001B" w:tentative="1">
      <w:start w:val="1"/>
      <w:numFmt w:val="lowerRoman"/>
      <w:lvlText w:val="%6."/>
      <w:lvlJc w:val="right"/>
      <w:pPr>
        <w:ind w:left="6377" w:hanging="180"/>
      </w:pPr>
    </w:lvl>
    <w:lvl w:ilvl="6" w:tplc="0409000F" w:tentative="1">
      <w:start w:val="1"/>
      <w:numFmt w:val="decimal"/>
      <w:lvlText w:val="%7."/>
      <w:lvlJc w:val="left"/>
      <w:pPr>
        <w:ind w:left="7097" w:hanging="360"/>
      </w:pPr>
    </w:lvl>
    <w:lvl w:ilvl="7" w:tplc="04090019" w:tentative="1">
      <w:start w:val="1"/>
      <w:numFmt w:val="lowerLetter"/>
      <w:lvlText w:val="%8."/>
      <w:lvlJc w:val="left"/>
      <w:pPr>
        <w:ind w:left="7817" w:hanging="360"/>
      </w:pPr>
    </w:lvl>
    <w:lvl w:ilvl="8" w:tplc="0409001B" w:tentative="1">
      <w:start w:val="1"/>
      <w:numFmt w:val="lowerRoman"/>
      <w:lvlText w:val="%9."/>
      <w:lvlJc w:val="right"/>
      <w:pPr>
        <w:ind w:left="8537" w:hanging="180"/>
      </w:pPr>
    </w:lvl>
  </w:abstractNum>
  <w:abstractNum w:abstractNumId="6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9284281"/>
    <w:multiLevelType w:val="hybridMultilevel"/>
    <w:tmpl w:val="B4F0E168"/>
    <w:lvl w:ilvl="0" w:tplc="EC68D7D0">
      <w:start w:val="1"/>
      <w:numFmt w:val="upperLetter"/>
      <w:lvlText w:val="%1."/>
      <w:lvlJc w:val="left"/>
      <w:pPr>
        <w:ind w:left="894" w:hanging="624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F33"/>
    <w:multiLevelType w:val="hybridMultilevel"/>
    <w:tmpl w:val="980EDEAC"/>
    <w:lvl w:ilvl="0" w:tplc="F2589938">
      <w:start w:val="4"/>
      <w:numFmt w:val="upperLetter"/>
      <w:lvlText w:val="%1.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1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35AD2"/>
    <w:multiLevelType w:val="hybridMultilevel"/>
    <w:tmpl w:val="0B1A3D1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14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A617E"/>
    <w:multiLevelType w:val="hybridMultilevel"/>
    <w:tmpl w:val="73FAB486"/>
    <w:lvl w:ilvl="0" w:tplc="F266C370">
      <w:start w:val="1"/>
      <w:numFmt w:val="decimal"/>
      <w:lvlText w:val="%1."/>
      <w:lvlJc w:val="left"/>
      <w:pPr>
        <w:ind w:left="1699" w:hanging="360"/>
      </w:pPr>
      <w:rPr>
        <w:b/>
        <w:bCs/>
      </w:rPr>
    </w:lvl>
    <w:lvl w:ilvl="1" w:tplc="26DC4B24">
      <w:start w:val="1"/>
      <w:numFmt w:val="lowerLetter"/>
      <w:lvlText w:val="%2."/>
      <w:lvlJc w:val="left"/>
      <w:pPr>
        <w:ind w:left="2419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6" w15:restartNumberingAfterBreak="0">
    <w:nsid w:val="29502BE9"/>
    <w:multiLevelType w:val="hybridMultilevel"/>
    <w:tmpl w:val="79F89FB2"/>
    <w:lvl w:ilvl="0" w:tplc="04090015">
      <w:start w:val="1"/>
      <w:numFmt w:val="upperLetter"/>
      <w:lvlText w:val="%1."/>
      <w:lvlJc w:val="left"/>
      <w:pPr>
        <w:ind w:left="1669" w:hanging="360"/>
      </w:p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7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E46AF"/>
    <w:multiLevelType w:val="hybridMultilevel"/>
    <w:tmpl w:val="F3C8D632"/>
    <w:lvl w:ilvl="0" w:tplc="0409000F">
      <w:start w:val="1"/>
      <w:numFmt w:val="decimal"/>
      <w:lvlText w:val="%1."/>
      <w:lvlJc w:val="left"/>
      <w:pPr>
        <w:ind w:left="2777" w:hanging="360"/>
      </w:pPr>
    </w:lvl>
    <w:lvl w:ilvl="1" w:tplc="04090019">
      <w:start w:val="1"/>
      <w:numFmt w:val="lowerLetter"/>
      <w:lvlText w:val="%2."/>
      <w:lvlJc w:val="left"/>
      <w:pPr>
        <w:ind w:left="3497" w:hanging="360"/>
      </w:pPr>
    </w:lvl>
    <w:lvl w:ilvl="2" w:tplc="0409001B" w:tentative="1">
      <w:start w:val="1"/>
      <w:numFmt w:val="lowerRoman"/>
      <w:lvlText w:val="%3."/>
      <w:lvlJc w:val="right"/>
      <w:pPr>
        <w:ind w:left="4217" w:hanging="180"/>
      </w:pPr>
    </w:lvl>
    <w:lvl w:ilvl="3" w:tplc="0409000F" w:tentative="1">
      <w:start w:val="1"/>
      <w:numFmt w:val="decimal"/>
      <w:lvlText w:val="%4."/>
      <w:lvlJc w:val="left"/>
      <w:pPr>
        <w:ind w:left="4937" w:hanging="360"/>
      </w:pPr>
    </w:lvl>
    <w:lvl w:ilvl="4" w:tplc="04090019" w:tentative="1">
      <w:start w:val="1"/>
      <w:numFmt w:val="lowerLetter"/>
      <w:lvlText w:val="%5."/>
      <w:lvlJc w:val="left"/>
      <w:pPr>
        <w:ind w:left="5657" w:hanging="360"/>
      </w:pPr>
    </w:lvl>
    <w:lvl w:ilvl="5" w:tplc="0409001B" w:tentative="1">
      <w:start w:val="1"/>
      <w:numFmt w:val="lowerRoman"/>
      <w:lvlText w:val="%6."/>
      <w:lvlJc w:val="right"/>
      <w:pPr>
        <w:ind w:left="6377" w:hanging="180"/>
      </w:pPr>
    </w:lvl>
    <w:lvl w:ilvl="6" w:tplc="0409000F" w:tentative="1">
      <w:start w:val="1"/>
      <w:numFmt w:val="decimal"/>
      <w:lvlText w:val="%7."/>
      <w:lvlJc w:val="left"/>
      <w:pPr>
        <w:ind w:left="7097" w:hanging="360"/>
      </w:pPr>
    </w:lvl>
    <w:lvl w:ilvl="7" w:tplc="04090019" w:tentative="1">
      <w:start w:val="1"/>
      <w:numFmt w:val="lowerLetter"/>
      <w:lvlText w:val="%8."/>
      <w:lvlJc w:val="left"/>
      <w:pPr>
        <w:ind w:left="7817" w:hanging="360"/>
      </w:pPr>
    </w:lvl>
    <w:lvl w:ilvl="8" w:tplc="0409001B" w:tentative="1">
      <w:start w:val="1"/>
      <w:numFmt w:val="lowerRoman"/>
      <w:lvlText w:val="%9."/>
      <w:lvlJc w:val="right"/>
      <w:pPr>
        <w:ind w:left="8537" w:hanging="180"/>
      </w:pPr>
    </w:lvl>
  </w:abstractNum>
  <w:abstractNum w:abstractNumId="26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8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D128A"/>
    <w:multiLevelType w:val="hybridMultilevel"/>
    <w:tmpl w:val="B5A4E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832CDA"/>
    <w:multiLevelType w:val="hybridMultilevel"/>
    <w:tmpl w:val="CB28421A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D7E0BAC"/>
    <w:multiLevelType w:val="hybridMultilevel"/>
    <w:tmpl w:val="ED64941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22353">
    <w:abstractNumId w:val="40"/>
  </w:num>
  <w:num w:numId="2" w16cid:durableId="92631756">
    <w:abstractNumId w:val="27"/>
  </w:num>
  <w:num w:numId="3" w16cid:durableId="749081574">
    <w:abstractNumId w:val="28"/>
  </w:num>
  <w:num w:numId="4" w16cid:durableId="1122921629">
    <w:abstractNumId w:val="22"/>
  </w:num>
  <w:num w:numId="5" w16cid:durableId="1614433504">
    <w:abstractNumId w:val="20"/>
  </w:num>
  <w:num w:numId="6" w16cid:durableId="742095954">
    <w:abstractNumId w:val="24"/>
  </w:num>
  <w:num w:numId="7" w16cid:durableId="622660283">
    <w:abstractNumId w:val="32"/>
  </w:num>
  <w:num w:numId="8" w16cid:durableId="1769158821">
    <w:abstractNumId w:val="2"/>
  </w:num>
  <w:num w:numId="9" w16cid:durableId="1275820969">
    <w:abstractNumId w:val="34"/>
  </w:num>
  <w:num w:numId="10" w16cid:durableId="1383559643">
    <w:abstractNumId w:val="30"/>
  </w:num>
  <w:num w:numId="11" w16cid:durableId="376247246">
    <w:abstractNumId w:val="19"/>
  </w:num>
  <w:num w:numId="12" w16cid:durableId="1798066378">
    <w:abstractNumId w:val="17"/>
  </w:num>
  <w:num w:numId="13" w16cid:durableId="1521578560">
    <w:abstractNumId w:val="11"/>
  </w:num>
  <w:num w:numId="14" w16cid:durableId="1462462485">
    <w:abstractNumId w:val="18"/>
  </w:num>
  <w:num w:numId="15" w16cid:durableId="1122263587">
    <w:abstractNumId w:val="26"/>
  </w:num>
  <w:num w:numId="16" w16cid:durableId="1888178806">
    <w:abstractNumId w:val="38"/>
  </w:num>
  <w:num w:numId="17" w16cid:durableId="1746300456">
    <w:abstractNumId w:val="9"/>
  </w:num>
  <w:num w:numId="18" w16cid:durableId="504243545">
    <w:abstractNumId w:val="39"/>
  </w:num>
  <w:num w:numId="19" w16cid:durableId="1153683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5085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6250131">
    <w:abstractNumId w:val="35"/>
  </w:num>
  <w:num w:numId="22" w16cid:durableId="1054430045">
    <w:abstractNumId w:val="42"/>
  </w:num>
  <w:num w:numId="23" w16cid:durableId="498811149">
    <w:abstractNumId w:val="8"/>
  </w:num>
  <w:num w:numId="24" w16cid:durableId="1430396379">
    <w:abstractNumId w:val="6"/>
  </w:num>
  <w:num w:numId="25" w16cid:durableId="2109501226">
    <w:abstractNumId w:val="1"/>
  </w:num>
  <w:num w:numId="26" w16cid:durableId="1877547046">
    <w:abstractNumId w:val="3"/>
  </w:num>
  <w:num w:numId="27" w16cid:durableId="292827740">
    <w:abstractNumId w:val="21"/>
  </w:num>
  <w:num w:numId="28" w16cid:durableId="1710032612">
    <w:abstractNumId w:val="13"/>
  </w:num>
  <w:num w:numId="29" w16cid:durableId="1842622525">
    <w:abstractNumId w:val="4"/>
  </w:num>
  <w:num w:numId="30" w16cid:durableId="149756150">
    <w:abstractNumId w:val="23"/>
  </w:num>
  <w:num w:numId="31" w16cid:durableId="690226619">
    <w:abstractNumId w:val="31"/>
  </w:num>
  <w:num w:numId="32" w16cid:durableId="1084113402">
    <w:abstractNumId w:val="33"/>
  </w:num>
  <w:num w:numId="33" w16cid:durableId="1978486221">
    <w:abstractNumId w:val="36"/>
  </w:num>
  <w:num w:numId="34" w16cid:durableId="269163811">
    <w:abstractNumId w:val="14"/>
  </w:num>
  <w:num w:numId="35" w16cid:durableId="856580458">
    <w:abstractNumId w:val="15"/>
  </w:num>
  <w:num w:numId="36" w16cid:durableId="667250003">
    <w:abstractNumId w:val="0"/>
  </w:num>
  <w:num w:numId="37" w16cid:durableId="1553076563">
    <w:abstractNumId w:val="7"/>
  </w:num>
  <w:num w:numId="38" w16cid:durableId="1369262338">
    <w:abstractNumId w:val="10"/>
  </w:num>
  <w:num w:numId="39" w16cid:durableId="688679738">
    <w:abstractNumId w:val="12"/>
  </w:num>
  <w:num w:numId="40" w16cid:durableId="1522427039">
    <w:abstractNumId w:val="5"/>
  </w:num>
  <w:num w:numId="41" w16cid:durableId="785126902">
    <w:abstractNumId w:val="29"/>
  </w:num>
  <w:num w:numId="42" w16cid:durableId="200166063">
    <w:abstractNumId w:val="16"/>
  </w:num>
  <w:num w:numId="43" w16cid:durableId="824667051">
    <w:abstractNumId w:val="41"/>
  </w:num>
  <w:num w:numId="44" w16cid:durableId="698622462">
    <w:abstractNumId w:val="37"/>
  </w:num>
  <w:num w:numId="45" w16cid:durableId="55859068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716D"/>
    <w:rsid w:val="00020AF9"/>
    <w:rsid w:val="00034FEA"/>
    <w:rsid w:val="00044E78"/>
    <w:rsid w:val="00047809"/>
    <w:rsid w:val="0005661B"/>
    <w:rsid w:val="000A2200"/>
    <w:rsid w:val="000A46F6"/>
    <w:rsid w:val="000F110B"/>
    <w:rsid w:val="00140292"/>
    <w:rsid w:val="001542DE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F109F"/>
    <w:rsid w:val="00335522"/>
    <w:rsid w:val="0035008A"/>
    <w:rsid w:val="003B2673"/>
    <w:rsid w:val="003E6075"/>
    <w:rsid w:val="004220E7"/>
    <w:rsid w:val="00455783"/>
    <w:rsid w:val="00467C80"/>
    <w:rsid w:val="00496C88"/>
    <w:rsid w:val="004C6324"/>
    <w:rsid w:val="00521B5C"/>
    <w:rsid w:val="005941E2"/>
    <w:rsid w:val="005E21A0"/>
    <w:rsid w:val="005F4284"/>
    <w:rsid w:val="005F6F68"/>
    <w:rsid w:val="0063780C"/>
    <w:rsid w:val="00697EBF"/>
    <w:rsid w:val="006D1EF0"/>
    <w:rsid w:val="00730E54"/>
    <w:rsid w:val="00733452"/>
    <w:rsid w:val="00750E6B"/>
    <w:rsid w:val="0078059C"/>
    <w:rsid w:val="007836C4"/>
    <w:rsid w:val="007B468E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52A4F"/>
    <w:rsid w:val="009827DB"/>
    <w:rsid w:val="009865A9"/>
    <w:rsid w:val="009A72CC"/>
    <w:rsid w:val="009B51E9"/>
    <w:rsid w:val="00A2765F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AD54F2"/>
    <w:rsid w:val="00B17722"/>
    <w:rsid w:val="00B20B65"/>
    <w:rsid w:val="00B32912"/>
    <w:rsid w:val="00B42C4E"/>
    <w:rsid w:val="00B43CF8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D34D9D"/>
    <w:rsid w:val="00D54F80"/>
    <w:rsid w:val="00D608B6"/>
    <w:rsid w:val="00D622CA"/>
    <w:rsid w:val="00D72724"/>
    <w:rsid w:val="00DB2FE6"/>
    <w:rsid w:val="00DC6699"/>
    <w:rsid w:val="00DE2049"/>
    <w:rsid w:val="00DF2830"/>
    <w:rsid w:val="00E205F9"/>
    <w:rsid w:val="00E23151"/>
    <w:rsid w:val="00E60100"/>
    <w:rsid w:val="00E71861"/>
    <w:rsid w:val="00EC2145"/>
    <w:rsid w:val="00EC27CB"/>
    <w:rsid w:val="00EC4EB3"/>
    <w:rsid w:val="00ED5C52"/>
    <w:rsid w:val="00EE31B4"/>
    <w:rsid w:val="00F03A30"/>
    <w:rsid w:val="00F341E4"/>
    <w:rsid w:val="00F37804"/>
    <w:rsid w:val="00F41442"/>
    <w:rsid w:val="00F45E12"/>
    <w:rsid w:val="00F5559C"/>
    <w:rsid w:val="00F659C9"/>
    <w:rsid w:val="00F76E0F"/>
    <w:rsid w:val="00FA6A01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F5559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555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542DE"/>
    <w:rPr>
      <w:rFonts w:ascii="MyriadPro-Light" w:eastAsia="MyriadPro-Light" w:hAnsi="MyriadPro-Light" w:cs="MyriadPro-Light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B40AD6-D14F-4009-8CD5-A5BB024A3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9F1299-82BC-41CE-AC8E-8F51F866E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5B0FF-F9D4-4F6C-9D8A-6E053F02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2020-07-23T17:13:00Z</cp:lastPrinted>
  <dcterms:created xsi:type="dcterms:W3CDTF">2025-03-24T14:02:00Z</dcterms:created>
  <dcterms:modified xsi:type="dcterms:W3CDTF">2025-03-24T14:02:00Z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