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80DD" w14:textId="77777777"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14:paraId="4FE99319" w14:textId="77777777" w:rsidR="00C90F1C" w:rsidRPr="00D54F80" w:rsidRDefault="00B17722" w:rsidP="00B17722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0A46F6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>Model</w:t>
      </w:r>
      <w:r w:rsidR="00F23527">
        <w:rPr>
          <w:rFonts w:ascii="Arial" w:hAnsi="Arial" w:cs="Arial"/>
          <w:b/>
          <w:sz w:val="20"/>
          <w:szCs w:val="20"/>
        </w:rPr>
        <w:t>s</w:t>
      </w:r>
      <w:r w:rsidR="001C6F98">
        <w:rPr>
          <w:rFonts w:ascii="Arial" w:hAnsi="Arial" w:cs="Arial"/>
          <w:b/>
          <w:sz w:val="20"/>
          <w:szCs w:val="20"/>
        </w:rPr>
        <w:t xml:space="preserve"> </w:t>
      </w:r>
      <w:r w:rsidR="003253E0">
        <w:rPr>
          <w:rFonts w:ascii="Arial" w:hAnsi="Arial" w:cs="Arial"/>
          <w:b/>
          <w:sz w:val="20"/>
          <w:szCs w:val="20"/>
        </w:rPr>
        <w:t>HR</w:t>
      </w:r>
      <w:r w:rsidR="00F23527">
        <w:rPr>
          <w:rFonts w:ascii="Arial" w:hAnsi="Arial" w:cs="Arial"/>
          <w:b/>
          <w:sz w:val="20"/>
          <w:szCs w:val="20"/>
        </w:rPr>
        <w:t>S-6C and HRS-6CLB</w:t>
      </w:r>
    </w:p>
    <w:p w14:paraId="4EBD06BD" w14:textId="77777777" w:rsidR="000A46F6" w:rsidRPr="000A46F6" w:rsidRDefault="000A46F6" w:rsidP="00B17722">
      <w:pPr>
        <w:pStyle w:val="BodyText"/>
        <w:rPr>
          <w:rFonts w:ascii="Arial" w:hAnsi="Arial" w:cs="Arial"/>
        </w:rPr>
      </w:pPr>
    </w:p>
    <w:p w14:paraId="44B866A3" w14:textId="77777777" w:rsidR="000A46F6" w:rsidRDefault="000A46F6" w:rsidP="000A46F6">
      <w:pPr>
        <w:pStyle w:val="BodyText"/>
        <w:ind w:firstLine="360"/>
        <w:rPr>
          <w:rFonts w:ascii="Arial" w:hAnsi="Arial" w:cs="Arial"/>
        </w:rPr>
      </w:pPr>
    </w:p>
    <w:p w14:paraId="71465D38" w14:textId="77777777" w:rsidR="00165FF6" w:rsidRPr="00165FF6" w:rsidRDefault="00165FF6" w:rsidP="00165FF6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14:paraId="33731DAA" w14:textId="77777777" w:rsidR="00165FF6" w:rsidRPr="00165FF6" w:rsidRDefault="00165FF6" w:rsidP="00712C3B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14:paraId="6245C105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14:paraId="290ADAD9" w14:textId="77777777" w:rsidR="00165FF6" w:rsidRPr="00165FF6" w:rsidRDefault="00165FF6" w:rsidP="00712C3B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Handrails</w:t>
      </w:r>
    </w:p>
    <w:p w14:paraId="207A7E3E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14:paraId="1649C7F9" w14:textId="77777777" w:rsidR="00165FF6" w:rsidRPr="00165FF6" w:rsidRDefault="00165FF6" w:rsidP="00712C3B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Corner Guards, Bumper Guards, Crash Rails, Accent Rails, Wall Covering, Wall Panels, Door Protection; refer to section 10 26 00 “Wall and Door Protection”</w:t>
      </w:r>
    </w:p>
    <w:p w14:paraId="27895ED2" w14:textId="77777777" w:rsidR="00165FF6" w:rsidRDefault="00165FF6" w:rsidP="00712C3B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Blocking in walls for fasteners; refer to section 09 22 00 “Supports for Plaster and Gypsum Board”</w:t>
      </w:r>
    </w:p>
    <w:p w14:paraId="5C075D14" w14:textId="77777777" w:rsidR="00165FF6" w:rsidRPr="00165FF6" w:rsidRDefault="00165FF6" w:rsidP="00165FF6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218AAA59" w14:textId="77777777" w:rsidR="00165FF6" w:rsidRPr="00165FF6" w:rsidRDefault="00165FF6" w:rsidP="00712C3B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References</w:t>
      </w:r>
    </w:p>
    <w:p w14:paraId="5FB5E941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National codes (IBC, UBC, SBCCI, BOCA, OSHA, Life Safety, OSHPD and ADA)</w:t>
      </w:r>
    </w:p>
    <w:p w14:paraId="60C2430B" w14:textId="77777777" w:rsid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American Society for Testing and Materials (ASTM)</w:t>
      </w:r>
    </w:p>
    <w:p w14:paraId="1792F46F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BB80E54" w14:textId="77777777" w:rsidR="00165FF6" w:rsidRPr="00165FF6" w:rsidRDefault="00165FF6" w:rsidP="00712C3B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14:paraId="5F0A9BB5" w14:textId="77777777" w:rsidR="00165FF6" w:rsidRPr="00165FF6" w:rsidRDefault="00165FF6" w:rsidP="00165FF6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14:paraId="35045DE0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03921C2B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handrails. Show methods of attachment to adjoining construction.</w:t>
      </w:r>
    </w:p>
    <w:p w14:paraId="174F3D2B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55EA6027" w14:textId="77777777" w:rsidR="00165FF6" w:rsidRPr="00165FF6" w:rsidRDefault="00165FF6" w:rsidP="00712C3B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12" (304.8mm) long sample of each model specified including end cap.</w:t>
      </w:r>
    </w:p>
    <w:p w14:paraId="1B77A797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Product test reports from a qualified independent testing laboratory showing compliance of each component with requirements indicated.</w:t>
      </w:r>
    </w:p>
    <w:p w14:paraId="58650327" w14:textId="77777777" w:rsid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Maintenance data for wall protection system components for inclusion in the operating and maintenance manuals specified in Division 1.</w:t>
      </w:r>
    </w:p>
    <w:p w14:paraId="3636CAF5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F14E009" w14:textId="77777777" w:rsidR="00165FF6" w:rsidRPr="00165FF6" w:rsidRDefault="00165FF6" w:rsidP="00712C3B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 xml:space="preserve">Quality Assurance </w:t>
      </w:r>
    </w:p>
    <w:p w14:paraId="0EE39A9B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165FF6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165FF6">
        <w:rPr>
          <w:rFonts w:ascii="Arial" w:eastAsiaTheme="minorHAnsi" w:hAnsi="Arial" w:cs="Arial"/>
          <w:color w:val="000000"/>
          <w:lang w:bidi="ar-SA"/>
        </w:rPr>
        <w:t xml:space="preserve"> in installation of systems similar in complexity to those required for this project.</w:t>
      </w:r>
    </w:p>
    <w:p w14:paraId="4CAEDDFC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 xml:space="preserve">Manufacturer’s qualifications: Not less than 5 </w:t>
      </w:r>
      <w:proofErr w:type="spellStart"/>
      <w:r w:rsidRPr="00165FF6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165FF6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14:paraId="6B86F6CB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Code compliance: Assemblies should conform to all applicable codes including IBC, UBC, SBCCI, BOCA, OSHA, Life Safety, OSHPD and ADA.</w:t>
      </w:r>
    </w:p>
    <w:p w14:paraId="33B6B951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Fire performance characteristics: Provide metal components tested in accordance with ASTM E84 for Class A/1 fire characteristics.</w:t>
      </w:r>
    </w:p>
    <w:p w14:paraId="03F01DBD" w14:textId="77777777" w:rsid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2DB18FD0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0FE6E23A" w14:textId="77777777" w:rsidR="00165FF6" w:rsidRPr="00165FF6" w:rsidRDefault="00165FF6" w:rsidP="00712C3B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14:paraId="27817F5F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14:paraId="2E00311C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5868D198" w14:textId="77777777" w:rsid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Material must be stored flat.</w:t>
      </w:r>
    </w:p>
    <w:p w14:paraId="483D8691" w14:textId="77777777" w:rsid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B60340D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34B9CC96" w14:textId="77777777" w:rsidR="00165FF6" w:rsidRPr="00165FF6" w:rsidRDefault="00165FF6" w:rsidP="00712C3B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lastRenderedPageBreak/>
        <w:t>Project Conditions</w:t>
      </w:r>
    </w:p>
    <w:p w14:paraId="56EA65B1" w14:textId="77777777" w:rsidR="00165FF6" w:rsidRP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Materials must be acclimated in an environment of 65°-75°F (18°-24°C) for at least 24 hours prior to beginning the installation.</w:t>
      </w:r>
    </w:p>
    <w:p w14:paraId="794C10E9" w14:textId="314642B3" w:rsidR="00165FF6" w:rsidRDefault="00165FF6" w:rsidP="00712C3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14:paraId="6F799A5A" w14:textId="08D9349A" w:rsidR="0093761F" w:rsidRDefault="0093761F" w:rsidP="0093761F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bCs/>
          <w:color w:val="000000"/>
          <w:lang w:bidi="ar-SA"/>
        </w:rPr>
      </w:pPr>
      <w:r w:rsidRPr="0093761F">
        <w:rPr>
          <w:rFonts w:ascii="Arial" w:eastAsiaTheme="minorHAnsi" w:hAnsi="Arial" w:cs="Arial"/>
          <w:b/>
          <w:bCs/>
          <w:color w:val="000000"/>
          <w:lang w:bidi="ar-SA"/>
        </w:rPr>
        <w:t>Warranty</w:t>
      </w:r>
    </w:p>
    <w:p w14:paraId="5E8BD750" w14:textId="77777777" w:rsidR="0093761F" w:rsidRPr="004D6CAC" w:rsidRDefault="0093761F" w:rsidP="0093761F">
      <w:pPr>
        <w:widowControl/>
        <w:numPr>
          <w:ilvl w:val="1"/>
          <w:numId w:val="5"/>
        </w:numPr>
        <w:autoSpaceDE/>
        <w:autoSpaceDN/>
        <w:rPr>
          <w:rFonts w:ascii="Myriad Pro" w:hAnsi="Myriad Pro"/>
          <w:b/>
          <w:bCs/>
        </w:rPr>
      </w:pPr>
      <w:bookmarkStart w:id="0" w:name="_Hlk52281068"/>
      <w:r w:rsidRPr="004D6CAC">
        <w:rPr>
          <w:rFonts w:ascii="Myriad Pro" w:hAnsi="Myriad Pro"/>
          <w:b/>
          <w:bCs/>
        </w:rPr>
        <w:t>Acrovyn 5-year Limited Warranty</w:t>
      </w:r>
    </w:p>
    <w:p w14:paraId="35D00276" w14:textId="77777777" w:rsidR="0093761F" w:rsidRPr="004D6CAC" w:rsidRDefault="0093761F" w:rsidP="0093761F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 xml:space="preserve">Applies to Interior Wall Protection orders that </w:t>
      </w:r>
      <w:r w:rsidRPr="004D6CAC">
        <w:rPr>
          <w:rFonts w:ascii="Myriad Pro" w:hAnsi="Myriad Pro" w:cs="Arial"/>
          <w:sz w:val="20"/>
          <w:szCs w:val="20"/>
          <w:u w:val="single"/>
        </w:rPr>
        <w:t>do not</w:t>
      </w:r>
      <w:r w:rsidRPr="004D6CAC">
        <w:rPr>
          <w:rFonts w:ascii="Myriad Pro" w:hAnsi="Myriad Pro" w:cs="Arial"/>
          <w:sz w:val="20"/>
          <w:szCs w:val="20"/>
        </w:rPr>
        <w:t xml:space="preserve"> include recommended components or accessories</w:t>
      </w:r>
      <w:r w:rsidRPr="004D6CAC">
        <w:rPr>
          <w:rFonts w:ascii="Myriad Pro" w:hAnsi="Myriad Pro" w:cs="Arial"/>
        </w:rPr>
        <w:t xml:space="preserve"> </w:t>
      </w:r>
    </w:p>
    <w:p w14:paraId="07FB4003" w14:textId="77777777" w:rsidR="0093761F" w:rsidRPr="004D6CAC" w:rsidRDefault="0093761F" w:rsidP="0093761F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4CD37015" w14:textId="77777777" w:rsidR="0093761F" w:rsidRPr="004D6CAC" w:rsidRDefault="0093761F" w:rsidP="0093761F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667FA9EC" w14:textId="77777777" w:rsidR="0093761F" w:rsidRPr="004D6CAC" w:rsidRDefault="0093761F" w:rsidP="0093761F">
      <w:pPr>
        <w:widowControl/>
        <w:numPr>
          <w:ilvl w:val="1"/>
          <w:numId w:val="5"/>
        </w:numPr>
        <w:autoSpaceDE/>
        <w:autoSpaceDN/>
        <w:spacing w:after="160" w:line="259" w:lineRule="auto"/>
        <w:ind w:left="1443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b/>
          <w:bCs/>
          <w:sz w:val="20"/>
          <w:szCs w:val="20"/>
        </w:rPr>
        <w:t>Limited Lifetime Systems Warranty</w:t>
      </w:r>
    </w:p>
    <w:p w14:paraId="4AA6A9D6" w14:textId="77777777" w:rsidR="0093761F" w:rsidRPr="004D6CAC" w:rsidRDefault="0093761F" w:rsidP="0093761F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Applies to CS Interior Wall Protection projects that include all recommended components and accessories related to CS Interior Wall Protection Products.</w:t>
      </w:r>
    </w:p>
    <w:p w14:paraId="76CE4E2E" w14:textId="77777777" w:rsidR="0093761F" w:rsidRPr="004D6CAC" w:rsidRDefault="0093761F" w:rsidP="0093761F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639A39F0" w14:textId="77777777" w:rsidR="0093761F" w:rsidRPr="004D6CAC" w:rsidRDefault="0093761F" w:rsidP="0093761F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bookmarkEnd w:id="0"/>
    <w:p w14:paraId="0FC39DDD" w14:textId="77777777" w:rsidR="0093761F" w:rsidRPr="0093761F" w:rsidRDefault="0093761F" w:rsidP="0093761F">
      <w:pPr>
        <w:pStyle w:val="BodyText"/>
        <w:rPr>
          <w:rFonts w:ascii="Arial" w:eastAsiaTheme="minorHAnsi" w:hAnsi="Arial" w:cs="Arial"/>
          <w:b/>
          <w:bCs/>
          <w:color w:val="000000"/>
          <w:lang w:bidi="ar-SA"/>
        </w:rPr>
      </w:pPr>
    </w:p>
    <w:p w14:paraId="7631C423" w14:textId="77777777" w:rsidR="00165FF6" w:rsidRPr="00165FF6" w:rsidRDefault="00165FF6" w:rsidP="00165FF6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6E3E588A" w14:textId="77777777" w:rsidR="00165FF6" w:rsidRPr="00165FF6" w:rsidRDefault="00165FF6" w:rsidP="00165FF6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Part 2 - Products</w:t>
      </w:r>
    </w:p>
    <w:p w14:paraId="68D7A0A3" w14:textId="77777777" w:rsidR="00165FF6" w:rsidRPr="00165FF6" w:rsidRDefault="00165FF6" w:rsidP="00712C3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14:paraId="16D2C28E" w14:textId="77777777" w:rsidR="0093761F" w:rsidRPr="00060740" w:rsidRDefault="0093761F" w:rsidP="0093761F">
      <w:pPr>
        <w:widowControl/>
        <w:numPr>
          <w:ilvl w:val="1"/>
          <w:numId w:val="3"/>
        </w:numPr>
        <w:autoSpaceDE/>
        <w:autoSpaceDN/>
        <w:rPr>
          <w:rFonts w:ascii="Arial" w:eastAsiaTheme="minorHAnsi" w:hAnsi="Arial" w:cs="Arial"/>
          <w:color w:val="000000"/>
          <w:lang w:bidi="ar-SA"/>
        </w:rPr>
      </w:pPr>
      <w:r w:rsidRPr="00060740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060740">
        <w:rPr>
          <w:rFonts w:ascii="Arial" w:hAnsi="Arial" w:cs="Arial"/>
          <w:sz w:val="20"/>
          <w:szCs w:val="20"/>
        </w:rPr>
        <w:t xml:space="preserve">3 Werner Way, Lebanon, NJ 08833 USA 800-233-8493; email: </w:t>
      </w:r>
      <w:hyperlink r:id="rId11" w:history="1">
        <w:r w:rsidRPr="00060740">
          <w:rPr>
            <w:rStyle w:val="Hyperlink"/>
            <w:rFonts w:ascii="Arial" w:hAnsi="Arial" w:cs="Arial"/>
            <w:sz w:val="20"/>
            <w:szCs w:val="20"/>
          </w:rPr>
          <w:t>cet@c-sgroup.com</w:t>
        </w:r>
      </w:hyperlink>
    </w:p>
    <w:p w14:paraId="2E7E7E0E" w14:textId="77777777" w:rsidR="0093761F" w:rsidRDefault="0093761F" w:rsidP="0093761F">
      <w:pPr>
        <w:widowControl/>
        <w:numPr>
          <w:ilvl w:val="1"/>
          <w:numId w:val="3"/>
        </w:numPr>
        <w:autoSpaceDE/>
        <w:autoSpaceDN/>
        <w:rPr>
          <w:rFonts w:ascii="Arial" w:hAnsi="Arial" w:cs="Arial"/>
          <w:sz w:val="20"/>
          <w:szCs w:val="20"/>
        </w:rPr>
      </w:pPr>
      <w:r w:rsidRPr="00060740">
        <w:rPr>
          <w:rFonts w:ascii="Arial" w:hAnsi="Arial" w:cs="Arial"/>
          <w:sz w:val="20"/>
          <w:szCs w:val="20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p w14:paraId="68391493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0D745C2" w14:textId="77777777" w:rsidR="00165FF6" w:rsidRPr="00165FF6" w:rsidRDefault="00165FF6" w:rsidP="00712C3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14:paraId="0D9C1512" w14:textId="3FF49CEF" w:rsidR="00165FF6" w:rsidRPr="00165FF6" w:rsidRDefault="00165FF6" w:rsidP="00712C3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Stainless Steel Components: shall be fabricated from type 304 stainless steel with a #4 satin finish; minimum strength and durability properties as specified in ASTM A2</w:t>
      </w:r>
      <w:r w:rsidR="00CA2772">
        <w:rPr>
          <w:rFonts w:ascii="Arial" w:eastAsiaTheme="minorHAnsi" w:hAnsi="Arial" w:cs="Arial"/>
          <w:color w:val="000000"/>
          <w:lang w:bidi="ar-SA"/>
        </w:rPr>
        <w:t>40</w:t>
      </w:r>
      <w:bookmarkStart w:id="1" w:name="_GoBack"/>
      <w:bookmarkEnd w:id="1"/>
      <w:r w:rsidRPr="00165FF6">
        <w:rPr>
          <w:rFonts w:ascii="Arial" w:eastAsiaTheme="minorHAnsi" w:hAnsi="Arial" w:cs="Arial"/>
          <w:color w:val="000000"/>
          <w:lang w:bidi="ar-SA"/>
        </w:rPr>
        <w:t>.</w:t>
      </w:r>
    </w:p>
    <w:p w14:paraId="37E1151A" w14:textId="77777777" w:rsidR="00165FF6" w:rsidRDefault="00165FF6" w:rsidP="00712C3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Fasteners: All necessary fasteners to be supplied by the manufacturer.</w:t>
      </w:r>
    </w:p>
    <w:p w14:paraId="50F35DD0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2362C676" w14:textId="77777777" w:rsidR="00165FF6" w:rsidRPr="00165FF6" w:rsidRDefault="00165FF6" w:rsidP="00712C3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 xml:space="preserve">Handrails </w:t>
      </w:r>
    </w:p>
    <w:p w14:paraId="1F6464CD" w14:textId="77777777" w:rsidR="00165FF6" w:rsidRPr="00165FF6" w:rsidRDefault="00165FF6" w:rsidP="00712C3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 xml:space="preserve">Handrails to be CS Acrovyn: Surface mounted assembly consisting of </w:t>
      </w:r>
      <w:proofErr w:type="gramStart"/>
      <w:r w:rsidRPr="00165FF6">
        <w:rPr>
          <w:rFonts w:ascii="Arial" w:eastAsiaTheme="minorHAnsi" w:hAnsi="Arial" w:cs="Arial"/>
          <w:color w:val="000000"/>
          <w:lang w:bidi="ar-SA"/>
        </w:rPr>
        <w:t>stainless steel</w:t>
      </w:r>
      <w:proofErr w:type="gramEnd"/>
      <w:r w:rsidRPr="00165FF6">
        <w:rPr>
          <w:rFonts w:ascii="Arial" w:eastAsiaTheme="minorHAnsi" w:hAnsi="Arial" w:cs="Arial"/>
          <w:color w:val="000000"/>
          <w:lang w:bidi="ar-SA"/>
        </w:rPr>
        <w:t xml:space="preserve"> handrail furnished to field-verified dimensions with stainless steel ends and brackets installed in field. Attachment hardware shall be appropriate for wall construction.</w:t>
      </w:r>
    </w:p>
    <w:p w14:paraId="697BCE55" w14:textId="77777777" w:rsidR="00165FF6" w:rsidRDefault="00165FF6" w:rsidP="00712C3B">
      <w:pPr>
        <w:pStyle w:val="BodyText"/>
        <w:numPr>
          <w:ilvl w:val="2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Model HRS-6</w:t>
      </w:r>
      <w:proofErr w:type="gramStart"/>
      <w:r w:rsidRPr="00165FF6">
        <w:rPr>
          <w:rFonts w:ascii="Arial" w:eastAsiaTheme="minorHAnsi" w:hAnsi="Arial" w:cs="Arial"/>
          <w:b/>
          <w:color w:val="000000"/>
          <w:lang w:bidi="ar-SA"/>
        </w:rPr>
        <w:t>C  A</w:t>
      </w:r>
      <w:proofErr w:type="gramEnd"/>
      <w:r w:rsidRPr="00165FF6">
        <w:rPr>
          <w:rFonts w:ascii="Arial" w:eastAsiaTheme="minorHAnsi" w:hAnsi="Arial" w:cs="Arial"/>
          <w:b/>
          <w:color w:val="000000"/>
          <w:lang w:bidi="ar-SA"/>
        </w:rPr>
        <w:t xml:space="preserve"> 5 1/4" (133.8mm) high single line stainless steel rail assembly including stainless steel end caps and round brackets. For optional </w:t>
      </w:r>
      <w:proofErr w:type="gramStart"/>
      <w:r w:rsidRPr="00165FF6">
        <w:rPr>
          <w:rFonts w:ascii="Arial" w:eastAsiaTheme="minorHAnsi" w:hAnsi="Arial" w:cs="Arial"/>
          <w:b/>
          <w:color w:val="000000"/>
          <w:lang w:bidi="ar-SA"/>
        </w:rPr>
        <w:t>stainless steel</w:t>
      </w:r>
      <w:proofErr w:type="gramEnd"/>
      <w:r w:rsidRPr="00165FF6">
        <w:rPr>
          <w:rFonts w:ascii="Arial" w:eastAsiaTheme="minorHAnsi" w:hAnsi="Arial" w:cs="Arial"/>
          <w:b/>
          <w:color w:val="000000"/>
          <w:lang w:bidi="ar-SA"/>
        </w:rPr>
        <w:t xml:space="preserve"> L brackets specify HRS-6CLB; 4 3/4" (120.5mm) high single line stainless steel rail assembly. Optional powder coat </w:t>
      </w:r>
      <w:proofErr w:type="gramStart"/>
      <w:r w:rsidRPr="00165FF6">
        <w:rPr>
          <w:rFonts w:ascii="Arial" w:eastAsiaTheme="minorHAnsi" w:hAnsi="Arial" w:cs="Arial"/>
          <w:b/>
          <w:color w:val="000000"/>
          <w:lang w:bidi="ar-SA"/>
        </w:rPr>
        <w:t>finish</w:t>
      </w:r>
      <w:proofErr w:type="gramEnd"/>
      <w:r w:rsidRPr="00165FF6">
        <w:rPr>
          <w:rFonts w:ascii="Arial" w:eastAsiaTheme="minorHAnsi" w:hAnsi="Arial" w:cs="Arial"/>
          <w:b/>
          <w:color w:val="000000"/>
          <w:lang w:bidi="ar-SA"/>
        </w:rPr>
        <w:t xml:space="preserve"> available for stainless steel rail and optional L brackets; select from standard powder coat finishes.</w:t>
      </w:r>
    </w:p>
    <w:p w14:paraId="4DA7861E" w14:textId="77777777" w:rsidR="00165FF6" w:rsidRPr="00165FF6" w:rsidRDefault="00165FF6" w:rsidP="00165FF6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14:paraId="2ED114AD" w14:textId="77777777" w:rsidR="00165FF6" w:rsidRPr="00165FF6" w:rsidRDefault="00165FF6" w:rsidP="00712C3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Finishes</w:t>
      </w:r>
    </w:p>
    <w:p w14:paraId="2612FA47" w14:textId="77777777" w:rsidR="00165FF6" w:rsidRPr="00165FF6" w:rsidRDefault="00165FF6" w:rsidP="00712C3B">
      <w:pPr>
        <w:pStyle w:val="BodyText"/>
        <w:numPr>
          <w:ilvl w:val="1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General: Comply with NAAMM “Metal Finishes Manual” for recommendations relative to applications and designations of finishes.</w:t>
      </w:r>
    </w:p>
    <w:p w14:paraId="41184FEF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b/>
          <w:color w:val="000000"/>
          <w:lang w:bidi="ar-SA"/>
        </w:rPr>
      </w:pPr>
    </w:p>
    <w:p w14:paraId="5CBF4B01" w14:textId="77777777" w:rsidR="00165FF6" w:rsidRPr="00165FF6" w:rsidRDefault="00165FF6" w:rsidP="00712C3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14:paraId="31AD54A2" w14:textId="77777777" w:rsidR="00165FF6" w:rsidRPr="00165FF6" w:rsidRDefault="00165FF6" w:rsidP="00712C3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General: Fabricate wall protection systems to comply with requirements indicated for design, dimensions, detail, finish and member sizes. All based upon required field verified dimensions.</w:t>
      </w:r>
    </w:p>
    <w:p w14:paraId="61949A93" w14:textId="77777777" w:rsidR="00165FF6" w:rsidRPr="00165FF6" w:rsidRDefault="00165FF6" w:rsidP="00712C3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 xml:space="preserve">Preassemble components in shop as much as possible to minimize field assembly. </w:t>
      </w:r>
    </w:p>
    <w:p w14:paraId="1CFADD6F" w14:textId="77777777" w:rsidR="00165FF6" w:rsidRPr="00165FF6" w:rsidRDefault="00165FF6" w:rsidP="00712C3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Fabricate components with wood joints lightly chamfered. Provide surfaces free of chipping, dents and other imperfections.</w:t>
      </w:r>
    </w:p>
    <w:p w14:paraId="5F0DB19B" w14:textId="77777777" w:rsidR="00165FF6" w:rsidRPr="00165FF6" w:rsidRDefault="00165FF6" w:rsidP="00165FF6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2B636FAF" w14:textId="77777777" w:rsidR="00165FF6" w:rsidRPr="00165FF6" w:rsidRDefault="00165FF6" w:rsidP="00165FF6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 xml:space="preserve">Part 3 - Execution </w:t>
      </w:r>
    </w:p>
    <w:p w14:paraId="20C06764" w14:textId="77777777" w:rsidR="00165FF6" w:rsidRPr="00165FF6" w:rsidRDefault="00165FF6" w:rsidP="00712C3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lastRenderedPageBreak/>
        <w:t>Examination</w:t>
      </w:r>
    </w:p>
    <w:p w14:paraId="104B2080" w14:textId="77777777" w:rsidR="00165FF6" w:rsidRP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2D2A98AE" w14:textId="77777777" w:rsidR="00165FF6" w:rsidRDefault="00165FF6" w:rsidP="00712C3B">
      <w:pPr>
        <w:pStyle w:val="BodyText"/>
        <w:numPr>
          <w:ilvl w:val="2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14:paraId="56301E4E" w14:textId="77777777" w:rsidR="00165FF6" w:rsidRPr="00165FF6" w:rsidRDefault="00165FF6" w:rsidP="00165FF6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0F07810A" w14:textId="77777777" w:rsidR="00165FF6" w:rsidRPr="00165FF6" w:rsidRDefault="00165FF6" w:rsidP="00712C3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14:paraId="2DEE02EC" w14:textId="77777777" w:rsidR="00165FF6" w:rsidRP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1EF2EA9B" w14:textId="77777777" w:rsid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14:paraId="681F1219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0B064877" w14:textId="77777777" w:rsidR="00165FF6" w:rsidRPr="00165FF6" w:rsidRDefault="00165FF6" w:rsidP="00712C3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14:paraId="0B16A89E" w14:textId="77777777" w:rsidR="00165FF6" w:rsidRP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recommendations.</w:t>
      </w:r>
    </w:p>
    <w:p w14:paraId="7F4F6F64" w14:textId="77777777" w:rsidR="00165FF6" w:rsidRP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Use only approved mounting hardware, and locating all components firmly into position, level and plumb.</w:t>
      </w:r>
    </w:p>
    <w:p w14:paraId="25713FCC" w14:textId="77777777" w:rsidR="00165FF6" w:rsidRP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Temperature at the time of installation must be between 65°-75°F (18°-24°C) and be maintained for at least 48 hours after the installation.</w:t>
      </w:r>
    </w:p>
    <w:p w14:paraId="04A94151" w14:textId="77777777" w:rsidR="00165FF6" w:rsidRPr="00165FF6" w:rsidRDefault="00165FF6" w:rsidP="00712C3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14:paraId="6C3B697C" w14:textId="77777777" w:rsidR="00165FF6" w:rsidRP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General: Immediately upon completion of installation, clean rails and accessories in accordance with manufacturer’s recommended cleaning method.</w:t>
      </w:r>
    </w:p>
    <w:p w14:paraId="3E4AA891" w14:textId="77777777" w:rsid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Remove surplus materials, rubbish and debris resulting from installation as work progresses and upon completion of work.</w:t>
      </w:r>
    </w:p>
    <w:p w14:paraId="51319984" w14:textId="77777777" w:rsidR="00165FF6" w:rsidRPr="00165FF6" w:rsidRDefault="00165FF6" w:rsidP="00165FF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6DB4ACC" w14:textId="77777777" w:rsidR="00165FF6" w:rsidRPr="00165FF6" w:rsidRDefault="00165FF6" w:rsidP="00712C3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165FF6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14:paraId="55D158E3" w14:textId="77777777" w:rsidR="00165FF6" w:rsidRPr="00165FF6" w:rsidRDefault="00165FF6" w:rsidP="00712C3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165FF6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14:paraId="5B4BE224" w14:textId="77777777" w:rsidR="00467C80" w:rsidRPr="008267E5" w:rsidRDefault="00C56A0E" w:rsidP="002F5014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8267E5">
        <w:rPr>
          <w:rFonts w:ascii="Arial" w:eastAsiaTheme="minorHAnsi" w:hAnsi="Arial" w:cs="Arial"/>
          <w:color w:val="000000"/>
          <w:lang w:bidi="ar-SA"/>
        </w:rPr>
        <w:t xml:space="preserve"> </w:t>
      </w:r>
    </w:p>
    <w:sectPr w:rsidR="00467C80" w:rsidRPr="008267E5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9AE2D" w14:textId="77777777" w:rsidR="00712C3B" w:rsidRDefault="00712C3B">
      <w:r>
        <w:separator/>
      </w:r>
    </w:p>
  </w:endnote>
  <w:endnote w:type="continuationSeparator" w:id="0">
    <w:p w14:paraId="3D902E10" w14:textId="77777777" w:rsidR="00712C3B" w:rsidRDefault="0071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EC09A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E5BBB0B" wp14:editId="602366F7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08D7B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07807085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656940B5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proofErr w:type="gramEnd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3253E0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H</w:t>
                          </w:r>
                          <w:r w:rsidR="00F2352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RS6C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BBB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" filled="f" stroked="f">
              <v:path arrowok="t"/>
              <v:textbox inset="0,0,0,0">
                <w:txbxContent>
                  <w:p w14:paraId="40408D7B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07807085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656940B5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3253E0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H</w:t>
                    </w:r>
                    <w:r w:rsidR="00F2352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RS6C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93206FE" wp14:editId="1F432261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75530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177BFE5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206FE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7DA75530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177BFE5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6D8AB07D" wp14:editId="7CA18FA9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D114818" wp14:editId="7B07AABD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BF19E7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F6B94" w14:textId="77777777" w:rsidR="00712C3B" w:rsidRDefault="00712C3B">
      <w:r>
        <w:separator/>
      </w:r>
    </w:p>
  </w:footnote>
  <w:footnote w:type="continuationSeparator" w:id="0">
    <w:p w14:paraId="3178DB29" w14:textId="77777777" w:rsidR="00712C3B" w:rsidRDefault="0071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301B0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386855D" wp14:editId="3AB71D19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179B41C3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DE41988" wp14:editId="52B43AE4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15AF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419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702E15AF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44176A" wp14:editId="3A432E80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96403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44176A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0E596403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5BB16751"/>
    <w:multiLevelType w:val="multilevel"/>
    <w:tmpl w:val="DACE98AE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43E60C4"/>
    <w:multiLevelType w:val="multilevel"/>
    <w:tmpl w:val="C80AB3F2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65925F1F"/>
    <w:multiLevelType w:val="multilevel"/>
    <w:tmpl w:val="FCF4AE9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55D81"/>
    <w:rsid w:val="00165FF6"/>
    <w:rsid w:val="00177D68"/>
    <w:rsid w:val="00193F8D"/>
    <w:rsid w:val="001C6F98"/>
    <w:rsid w:val="001D2E52"/>
    <w:rsid w:val="001E05E6"/>
    <w:rsid w:val="002000FB"/>
    <w:rsid w:val="00204D21"/>
    <w:rsid w:val="00207696"/>
    <w:rsid w:val="00235BB5"/>
    <w:rsid w:val="0026102E"/>
    <w:rsid w:val="00266ACC"/>
    <w:rsid w:val="002736A6"/>
    <w:rsid w:val="00287776"/>
    <w:rsid w:val="002C056E"/>
    <w:rsid w:val="002F5014"/>
    <w:rsid w:val="003253E0"/>
    <w:rsid w:val="003E6075"/>
    <w:rsid w:val="00455DA7"/>
    <w:rsid w:val="00467C80"/>
    <w:rsid w:val="004C6324"/>
    <w:rsid w:val="00596CCA"/>
    <w:rsid w:val="005E21A0"/>
    <w:rsid w:val="005F6F68"/>
    <w:rsid w:val="00697EBF"/>
    <w:rsid w:val="006D1EF0"/>
    <w:rsid w:val="00712C3B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3761F"/>
    <w:rsid w:val="00947B63"/>
    <w:rsid w:val="009827DB"/>
    <w:rsid w:val="009865A9"/>
    <w:rsid w:val="009B51E9"/>
    <w:rsid w:val="00A2765F"/>
    <w:rsid w:val="00A42138"/>
    <w:rsid w:val="00A52B73"/>
    <w:rsid w:val="00A81727"/>
    <w:rsid w:val="00A862F0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E6E57"/>
    <w:rsid w:val="00BF7061"/>
    <w:rsid w:val="00C210C4"/>
    <w:rsid w:val="00C56A0E"/>
    <w:rsid w:val="00C83646"/>
    <w:rsid w:val="00C90F1C"/>
    <w:rsid w:val="00CA2772"/>
    <w:rsid w:val="00CA6EDC"/>
    <w:rsid w:val="00D34D9D"/>
    <w:rsid w:val="00D54F80"/>
    <w:rsid w:val="00D608B6"/>
    <w:rsid w:val="00D622CA"/>
    <w:rsid w:val="00D72724"/>
    <w:rsid w:val="00DE2049"/>
    <w:rsid w:val="00E205F9"/>
    <w:rsid w:val="00E23151"/>
    <w:rsid w:val="00E71861"/>
    <w:rsid w:val="00ED5C52"/>
    <w:rsid w:val="00EE31B4"/>
    <w:rsid w:val="00F03A30"/>
    <w:rsid w:val="00F23527"/>
    <w:rsid w:val="00F341E4"/>
    <w:rsid w:val="00F37804"/>
    <w:rsid w:val="00F41442"/>
    <w:rsid w:val="00F45E12"/>
    <w:rsid w:val="00F659C9"/>
    <w:rsid w:val="00F76E0F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5B8597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0C568D-726A-41FC-B8D0-9C84FFF6F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97D2F-3C28-48CF-8E31-FC126C2BE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E0581-5AEC-4B84-B891-0D3E58893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20E05-212F-4F58-98D4-09B9DC11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3</cp:revision>
  <cp:lastPrinted>2020-07-10T14:14:00Z</cp:lastPrinted>
  <dcterms:created xsi:type="dcterms:W3CDTF">2020-10-01T20:29:00Z</dcterms:created>
  <dcterms:modified xsi:type="dcterms:W3CDTF">2021-01-29T22:54:00Z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