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9EF0" w14:textId="77777777" w:rsidR="003E6C8F" w:rsidRDefault="003E6C8F" w:rsidP="003E6C8F">
      <w:pPr>
        <w:pStyle w:val="Title"/>
        <w:ind w:left="0"/>
      </w:pPr>
      <w:bookmarkStart w:id="0" w:name="_Hlk169526914"/>
      <w:r>
        <w:rPr>
          <w:color w:val="D2232A"/>
          <w:spacing w:val="-8"/>
          <w:lang w:bidi="en-US"/>
        </w:rPr>
        <w:t>Architectural Louvers</w:t>
      </w:r>
    </w:p>
    <w:p w14:paraId="65E5481C" w14:textId="77777777" w:rsidR="003E6C8F" w:rsidRPr="00E95ED7" w:rsidRDefault="003E6C8F" w:rsidP="003E6C8F">
      <w:pPr>
        <w:pStyle w:val="BodyText"/>
        <w:spacing w:before="5"/>
        <w:rPr>
          <w:rFonts w:ascii="Sabon LT Pro"/>
          <w:sz w:val="13"/>
        </w:rPr>
      </w:pPr>
    </w:p>
    <w:p w14:paraId="280C3BBB" w14:textId="6C925809" w:rsidR="003E6C8F" w:rsidRDefault="003E6C8F" w:rsidP="003E6C8F">
      <w:pPr>
        <w:spacing w:before="146"/>
        <w:rPr>
          <w:rFonts w:ascii="Myriad Pro Light"/>
          <w:b/>
        </w:rPr>
      </w:pPr>
      <w:r>
        <w:rPr>
          <w:noProof/>
        </w:rPr>
        <mc:AlternateContent>
          <mc:Choice Requires="wps">
            <w:drawing>
              <wp:anchor distT="0" distB="0" distL="0" distR="0" simplePos="0" relativeHeight="251659264" behindDoc="1" locked="0" layoutInCell="1" allowOverlap="1" wp14:anchorId="2FCEA128" wp14:editId="25093B4C">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064DF"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A63</w:t>
      </w:r>
      <w:r w:rsidR="00A01C49">
        <w:rPr>
          <w:rFonts w:ascii="Myriad Pro Light"/>
          <w:b/>
        </w:rPr>
        <w:t>9</w:t>
      </w:r>
      <w:r>
        <w:rPr>
          <w:rFonts w:ascii="Myriad Pro Light"/>
          <w:b/>
        </w:rPr>
        <w:t>0</w:t>
      </w:r>
    </w:p>
    <w:p w14:paraId="785C3B70" w14:textId="77777777" w:rsidR="003E6C8F" w:rsidRDefault="003E6C8F" w:rsidP="003E6C8F">
      <w:pPr>
        <w:spacing w:before="18"/>
        <w:rPr>
          <w:rFonts w:ascii="Myriad Pro Light"/>
          <w:color w:val="231F20"/>
          <w:sz w:val="20"/>
        </w:rPr>
      </w:pPr>
      <w:r>
        <w:rPr>
          <w:rFonts w:ascii="Myriad Pro Light"/>
          <w:color w:val="231F20"/>
          <w:sz w:val="20"/>
        </w:rPr>
        <w:t>Suggested Specifications | Section 08 90 00</w:t>
      </w:r>
    </w:p>
    <w:p w14:paraId="056134F9" w14:textId="77777777" w:rsidR="003E6C8F" w:rsidRDefault="003E6C8F" w:rsidP="003E6C8F">
      <w:pPr>
        <w:pStyle w:val="BodyText"/>
        <w:tabs>
          <w:tab w:val="left" w:pos="180"/>
          <w:tab w:val="left" w:pos="360"/>
        </w:tabs>
        <w:ind w:left="90"/>
        <w:rPr>
          <w:rFonts w:ascii="Myriad Pro Light" w:hAnsi="Myriad Pro Light"/>
          <w:b/>
          <w:bCs/>
          <w:sz w:val="22"/>
          <w:szCs w:val="22"/>
        </w:rPr>
      </w:pPr>
    </w:p>
    <w:p w14:paraId="50975817" w14:textId="77777777" w:rsidR="003E6C8F" w:rsidRDefault="003E6C8F" w:rsidP="003E6C8F">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51554DD2" w:rsidR="001931AF" w:rsidRPr="003E6C8F" w:rsidRDefault="00155D81" w:rsidP="003E6C8F">
      <w:pPr>
        <w:pStyle w:val="BodyText"/>
        <w:tabs>
          <w:tab w:val="left" w:pos="180"/>
          <w:tab w:val="left" w:pos="360"/>
        </w:tabs>
        <w:rPr>
          <w:rFonts w:ascii="Myriad Pro Light" w:hAnsi="Myriad Pro Light"/>
          <w:b/>
          <w:sz w:val="22"/>
          <w:szCs w:val="22"/>
        </w:rPr>
      </w:pPr>
      <w:r w:rsidRPr="003E6C8F">
        <w:rPr>
          <w:rFonts w:ascii="Myriad Pro Light" w:hAnsi="Myriad Pro Light"/>
          <w:b/>
          <w:sz w:val="22"/>
          <w:szCs w:val="22"/>
        </w:rPr>
        <w:tab/>
      </w:r>
      <w:r w:rsidR="001931AF" w:rsidRPr="003E6C8F">
        <w:rPr>
          <w:rFonts w:ascii="Myriad Pro Light" w:hAnsi="Myriad Pro Light"/>
          <w:b/>
          <w:sz w:val="22"/>
          <w:szCs w:val="22"/>
        </w:rPr>
        <w:t>1.01 Summary</w:t>
      </w:r>
    </w:p>
    <w:p w14:paraId="42938D9E" w14:textId="4F518F3A" w:rsidR="001931AF" w:rsidRPr="00E33ABF" w:rsidRDefault="001931AF" w:rsidP="00A07383">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A07383">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A2143CD" w14:textId="0D2AE104" w:rsidR="001931AF" w:rsidRPr="00E33ABF" w:rsidRDefault="006979F7" w:rsidP="00A07383">
      <w:pPr>
        <w:widowControl/>
        <w:numPr>
          <w:ilvl w:val="1"/>
          <w:numId w:val="23"/>
        </w:numPr>
        <w:tabs>
          <w:tab w:val="num" w:pos="1440"/>
        </w:tabs>
        <w:autoSpaceDE/>
        <w:autoSpaceDN/>
        <w:ind w:left="1440" w:hanging="360"/>
        <w:outlineLvl w:val="1"/>
        <w:rPr>
          <w:rFonts w:ascii="Myriad Pro Light" w:hAnsi="Myriad Pro Light"/>
        </w:rPr>
      </w:pPr>
      <w:r>
        <w:rPr>
          <w:rFonts w:ascii="Myriad Pro Light" w:hAnsi="Myriad Pro Light"/>
        </w:rPr>
        <w:t xml:space="preserve">Acoustical </w:t>
      </w:r>
      <w:r w:rsidR="001931AF" w:rsidRPr="00E33ABF">
        <w:rPr>
          <w:rFonts w:ascii="Myriad Pro Light" w:hAnsi="Myriad Pro Light"/>
        </w:rPr>
        <w:t xml:space="preserve">louvers. </w:t>
      </w:r>
    </w:p>
    <w:p w14:paraId="7932D993" w14:textId="77777777" w:rsidR="001931AF" w:rsidRPr="00E33ABF" w:rsidRDefault="001931AF" w:rsidP="00A07383">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A07383">
      <w:pPr>
        <w:widowControl/>
        <w:numPr>
          <w:ilvl w:val="1"/>
          <w:numId w:val="23"/>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A07383">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263E3539"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AMCA Standard 500-L</w:t>
      </w:r>
      <w:r w:rsidR="00C54794">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A07383">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A07383">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A07383">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A07383">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A07383">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A07383">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6DAB23F9"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41A3E">
        <w:rPr>
          <w:rFonts w:ascii="Myriad Pro Light" w:hAnsi="Myriad Pro Light"/>
          <w:sz w:val="22"/>
          <w:szCs w:val="22"/>
        </w:rPr>
        <w:t>3</w:t>
      </w:r>
      <w:r w:rsidRPr="00E33ABF">
        <w:rPr>
          <w:rFonts w:ascii="Myriad Pro Light" w:hAnsi="Myriad Pro Light"/>
          <w:sz w:val="22"/>
          <w:szCs w:val="22"/>
        </w:rPr>
        <w:t xml:space="preserve"> Submittals</w:t>
      </w:r>
    </w:p>
    <w:p w14:paraId="0C29EF7C" w14:textId="77777777" w:rsidR="00632C3F" w:rsidRPr="00E530C8" w:rsidRDefault="00632C3F" w:rsidP="00A07383">
      <w:pPr>
        <w:pStyle w:val="PlainText"/>
        <w:numPr>
          <w:ilvl w:val="0"/>
          <w:numId w:val="35"/>
        </w:numPr>
        <w:rPr>
          <w:rFonts w:ascii="Myriad Pro Light" w:hAnsi="Myriad Pro Light"/>
          <w:sz w:val="22"/>
          <w:szCs w:val="22"/>
        </w:rPr>
      </w:pPr>
      <w:r w:rsidRPr="00E530C8">
        <w:rPr>
          <w:rFonts w:ascii="Myriad Pro Light" w:hAnsi="Myriad Pro Light"/>
          <w:sz w:val="22"/>
          <w:szCs w:val="22"/>
        </w:rPr>
        <w:t>Product Data</w:t>
      </w:r>
    </w:p>
    <w:p w14:paraId="3FD51BAC" w14:textId="77777777" w:rsidR="00632C3F" w:rsidRPr="00E530C8" w:rsidRDefault="00632C3F" w:rsidP="00A07383">
      <w:pPr>
        <w:pStyle w:val="PlainText"/>
        <w:numPr>
          <w:ilvl w:val="1"/>
          <w:numId w:val="35"/>
        </w:numPr>
        <w:rPr>
          <w:rFonts w:ascii="Myriad Pro Light" w:hAnsi="Myriad Pro Light"/>
          <w:sz w:val="22"/>
          <w:szCs w:val="22"/>
        </w:rPr>
      </w:pPr>
      <w:r w:rsidRPr="00E530C8">
        <w:rPr>
          <w:rFonts w:ascii="Myriad Pro Light" w:hAnsi="Myriad Pro Light"/>
          <w:sz w:val="22"/>
          <w:szCs w:val="22"/>
        </w:rPr>
        <w:t>Air flow and water entrainment performance test results.</w:t>
      </w:r>
    </w:p>
    <w:p w14:paraId="6D937517" w14:textId="77777777" w:rsidR="00632C3F" w:rsidRPr="00E530C8" w:rsidRDefault="00632C3F" w:rsidP="00A07383">
      <w:pPr>
        <w:pStyle w:val="PlainText"/>
        <w:numPr>
          <w:ilvl w:val="1"/>
          <w:numId w:val="35"/>
        </w:numPr>
        <w:rPr>
          <w:rFonts w:ascii="Myriad Pro Light" w:hAnsi="Myriad Pro Light"/>
          <w:sz w:val="22"/>
          <w:szCs w:val="22"/>
        </w:rPr>
      </w:pPr>
      <w:r w:rsidRPr="00E530C8">
        <w:rPr>
          <w:rFonts w:ascii="Myriad Pro Light" w:hAnsi="Myriad Pro Light"/>
          <w:sz w:val="22"/>
          <w:szCs w:val="22"/>
        </w:rPr>
        <w:t>Material types and thickness.</w:t>
      </w:r>
    </w:p>
    <w:p w14:paraId="4CFFEADE" w14:textId="77777777" w:rsidR="00632C3F" w:rsidRPr="00E530C8" w:rsidRDefault="00632C3F" w:rsidP="00A07383">
      <w:pPr>
        <w:pStyle w:val="PlainText"/>
        <w:numPr>
          <w:ilvl w:val="0"/>
          <w:numId w:val="35"/>
        </w:numPr>
        <w:rPr>
          <w:rFonts w:ascii="Myriad Pro Light" w:hAnsi="Myriad Pro Light"/>
          <w:sz w:val="22"/>
          <w:szCs w:val="22"/>
        </w:rPr>
      </w:pPr>
      <w:r w:rsidRPr="00E530C8">
        <w:rPr>
          <w:rFonts w:ascii="Myriad Pro Light" w:hAnsi="Myriad Pro Light"/>
          <w:sz w:val="22"/>
          <w:szCs w:val="22"/>
        </w:rPr>
        <w:t>Shop Drawings</w:t>
      </w:r>
      <w:r>
        <w:rPr>
          <w:rFonts w:ascii="Myriad Pro Light" w:hAnsi="Myriad Pro Light"/>
          <w:sz w:val="22"/>
          <w:szCs w:val="22"/>
        </w:rPr>
        <w:t xml:space="preserve"> – Full Shop Drawings</w:t>
      </w:r>
    </w:p>
    <w:p w14:paraId="10E215B3" w14:textId="77777777" w:rsidR="00632C3F" w:rsidRDefault="00632C3F" w:rsidP="00A07383">
      <w:pPr>
        <w:pStyle w:val="PlainText"/>
        <w:numPr>
          <w:ilvl w:val="1"/>
          <w:numId w:val="35"/>
        </w:numPr>
        <w:rPr>
          <w:rFonts w:ascii="Myriad Pro Light" w:hAnsi="Myriad Pro Light"/>
          <w:sz w:val="22"/>
          <w:szCs w:val="22"/>
        </w:rPr>
      </w:pPr>
      <w:r w:rsidRPr="00E530C8">
        <w:rPr>
          <w:rFonts w:ascii="Myriad Pro Light" w:hAnsi="Myriad Pro Light"/>
          <w:sz w:val="22"/>
          <w:szCs w:val="22"/>
        </w:rPr>
        <w:t xml:space="preserve">Include elevations, </w:t>
      </w:r>
      <w:r>
        <w:rPr>
          <w:rFonts w:ascii="Myriad Pro Light" w:hAnsi="Myriad Pro Light"/>
          <w:sz w:val="22"/>
          <w:szCs w:val="22"/>
        </w:rPr>
        <w:t xml:space="preserve">plan views, </w:t>
      </w:r>
      <w:r w:rsidRPr="00E530C8">
        <w:rPr>
          <w:rFonts w:ascii="Myriad Pro Light" w:hAnsi="Myriad Pro Light"/>
          <w:sz w:val="22"/>
          <w:szCs w:val="22"/>
        </w:rPr>
        <w:t>section</w:t>
      </w:r>
      <w:r>
        <w:rPr>
          <w:rFonts w:ascii="Myriad Pro Light" w:hAnsi="Myriad Pro Light"/>
          <w:sz w:val="22"/>
          <w:szCs w:val="22"/>
        </w:rPr>
        <w:t xml:space="preserve"> views</w:t>
      </w:r>
      <w:r w:rsidRPr="00E530C8">
        <w:rPr>
          <w:rFonts w:ascii="Myriad Pro Light" w:hAnsi="Myriad Pro Light"/>
          <w:sz w:val="22"/>
          <w:szCs w:val="22"/>
        </w:rPr>
        <w:t>, and specific details for each louver.</w:t>
      </w:r>
    </w:p>
    <w:p w14:paraId="4C673FB4" w14:textId="77777777" w:rsidR="00632C3F" w:rsidRPr="00E530C8" w:rsidRDefault="00632C3F" w:rsidP="00A07383">
      <w:pPr>
        <w:pStyle w:val="PlainText"/>
        <w:numPr>
          <w:ilvl w:val="1"/>
          <w:numId w:val="35"/>
        </w:numPr>
        <w:rPr>
          <w:rFonts w:ascii="Myriad Pro Light" w:hAnsi="Myriad Pro Light"/>
          <w:sz w:val="22"/>
          <w:szCs w:val="22"/>
        </w:rPr>
      </w:pPr>
      <w:r>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3003C7C4" w14:textId="77777777" w:rsidR="00632C3F" w:rsidRPr="00E530C8" w:rsidRDefault="00632C3F" w:rsidP="00A07383">
      <w:pPr>
        <w:pStyle w:val="PlainText"/>
        <w:numPr>
          <w:ilvl w:val="1"/>
          <w:numId w:val="35"/>
        </w:numPr>
        <w:rPr>
          <w:rFonts w:ascii="Myriad Pro Light" w:hAnsi="Myriad Pro Light"/>
          <w:sz w:val="22"/>
          <w:szCs w:val="22"/>
        </w:rPr>
      </w:pPr>
      <w:r w:rsidRPr="00E530C8">
        <w:rPr>
          <w:rFonts w:ascii="Myriad Pro Light" w:hAnsi="Myriad Pro Light"/>
          <w:sz w:val="22"/>
          <w:szCs w:val="22"/>
        </w:rPr>
        <w:lastRenderedPageBreak/>
        <w:t>Show anchorage details and connections for all component parts.</w:t>
      </w:r>
    </w:p>
    <w:p w14:paraId="1C1368D8" w14:textId="77777777" w:rsidR="00632C3F" w:rsidRDefault="00632C3F" w:rsidP="00A07383">
      <w:pPr>
        <w:pStyle w:val="PlainText"/>
        <w:numPr>
          <w:ilvl w:val="1"/>
          <w:numId w:val="35"/>
        </w:numPr>
        <w:rPr>
          <w:rFonts w:ascii="Myriad Pro Light" w:hAnsi="Myriad Pro Light"/>
          <w:sz w:val="22"/>
          <w:szCs w:val="22"/>
        </w:rPr>
      </w:pPr>
      <w:r w:rsidRPr="00E530C8">
        <w:rPr>
          <w:rFonts w:ascii="Myriad Pro Light" w:hAnsi="Myriad Pro Light"/>
          <w:sz w:val="22"/>
          <w:szCs w:val="22"/>
        </w:rPr>
        <w:t>Include signed and sealed structural calculations.</w:t>
      </w:r>
    </w:p>
    <w:p w14:paraId="2FA9FA9D" w14:textId="77777777" w:rsidR="00632C3F" w:rsidRPr="00E530C8" w:rsidRDefault="00632C3F" w:rsidP="00A07383">
      <w:pPr>
        <w:pStyle w:val="PlainText"/>
        <w:numPr>
          <w:ilvl w:val="1"/>
          <w:numId w:val="35"/>
        </w:numPr>
        <w:rPr>
          <w:rFonts w:ascii="Myriad Pro Light" w:hAnsi="Myriad Pro Light"/>
          <w:sz w:val="22"/>
          <w:szCs w:val="22"/>
        </w:rPr>
      </w:pPr>
      <w:r>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27003234" w14:textId="77777777" w:rsidR="00632C3F" w:rsidRPr="00BF4E53" w:rsidRDefault="00632C3F" w:rsidP="00632C3F">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D92AE36" w14:textId="77777777" w:rsidR="00632C3F" w:rsidRPr="00BF4E53" w:rsidRDefault="00632C3F" w:rsidP="00632C3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BF4E53">
        <w:rPr>
          <w:rFonts w:ascii="Myriad Pro Light" w:hAnsi="Myriad Pro Light"/>
        </w:rPr>
        <w:t>OR</w:t>
      </w:r>
    </w:p>
    <w:p w14:paraId="0F3225BC" w14:textId="77777777" w:rsidR="00632C3F" w:rsidRPr="00BF4E53" w:rsidRDefault="00632C3F" w:rsidP="00632C3F">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11DE6827" w14:textId="77777777" w:rsidR="00632C3F" w:rsidRPr="00E530C8" w:rsidRDefault="00632C3F" w:rsidP="00A07383">
      <w:pPr>
        <w:pStyle w:val="PlainText"/>
        <w:numPr>
          <w:ilvl w:val="0"/>
          <w:numId w:val="36"/>
        </w:numPr>
        <w:rPr>
          <w:rFonts w:ascii="Myriad Pro Light" w:hAnsi="Myriad Pro Light"/>
          <w:sz w:val="22"/>
          <w:szCs w:val="22"/>
        </w:rPr>
      </w:pPr>
      <w:r w:rsidRPr="00E530C8">
        <w:rPr>
          <w:rFonts w:ascii="Myriad Pro Light" w:hAnsi="Myriad Pro Light"/>
          <w:sz w:val="22"/>
          <w:szCs w:val="22"/>
        </w:rPr>
        <w:t>Shop Drawings</w:t>
      </w:r>
      <w:r>
        <w:rPr>
          <w:rFonts w:ascii="Myriad Pro Light" w:hAnsi="Myriad Pro Light"/>
          <w:sz w:val="22"/>
          <w:szCs w:val="22"/>
        </w:rPr>
        <w:t xml:space="preserve"> – Unit Drawings</w:t>
      </w:r>
    </w:p>
    <w:p w14:paraId="1C4E6541" w14:textId="77777777" w:rsidR="00632C3F" w:rsidRPr="00E530C8" w:rsidRDefault="00632C3F" w:rsidP="00A07383">
      <w:pPr>
        <w:pStyle w:val="PlainText"/>
        <w:numPr>
          <w:ilvl w:val="1"/>
          <w:numId w:val="36"/>
        </w:numPr>
        <w:rPr>
          <w:rFonts w:ascii="Myriad Pro Light" w:hAnsi="Myriad Pro Light"/>
          <w:sz w:val="22"/>
          <w:szCs w:val="22"/>
        </w:rPr>
      </w:pPr>
      <w:r w:rsidRPr="00E530C8">
        <w:rPr>
          <w:rFonts w:ascii="Myriad Pro Light" w:hAnsi="Myriad Pro Light"/>
          <w:sz w:val="22"/>
          <w:szCs w:val="22"/>
        </w:rPr>
        <w:t>Include elevations, sections, and specific details for each louver.</w:t>
      </w:r>
    </w:p>
    <w:p w14:paraId="068F343A" w14:textId="77777777" w:rsidR="00632C3F" w:rsidRPr="00E530C8" w:rsidRDefault="00632C3F" w:rsidP="00A07383">
      <w:pPr>
        <w:pStyle w:val="PlainText"/>
        <w:numPr>
          <w:ilvl w:val="1"/>
          <w:numId w:val="36"/>
        </w:numPr>
        <w:rPr>
          <w:rFonts w:ascii="Myriad Pro Light" w:hAnsi="Myriad Pro Light"/>
          <w:sz w:val="22"/>
          <w:szCs w:val="22"/>
        </w:rPr>
      </w:pPr>
      <w:r w:rsidRPr="00E530C8">
        <w:rPr>
          <w:rFonts w:ascii="Myriad Pro Light" w:hAnsi="Myriad Pro Light"/>
          <w:sz w:val="22"/>
          <w:szCs w:val="22"/>
        </w:rPr>
        <w:t>Show anchorage details and connections for all component parts.</w:t>
      </w:r>
    </w:p>
    <w:p w14:paraId="3ED33EBB" w14:textId="77777777" w:rsidR="00632C3F" w:rsidRPr="00E530C8" w:rsidRDefault="00632C3F" w:rsidP="00A07383">
      <w:pPr>
        <w:pStyle w:val="PlainText"/>
        <w:numPr>
          <w:ilvl w:val="1"/>
          <w:numId w:val="36"/>
        </w:numPr>
        <w:rPr>
          <w:rFonts w:ascii="Myriad Pro Light" w:hAnsi="Myriad Pro Light"/>
          <w:sz w:val="22"/>
          <w:szCs w:val="22"/>
        </w:rPr>
      </w:pPr>
      <w:r w:rsidRPr="00E530C8">
        <w:rPr>
          <w:rFonts w:ascii="Myriad Pro Light" w:hAnsi="Myriad Pro Light"/>
          <w:sz w:val="22"/>
          <w:szCs w:val="22"/>
        </w:rPr>
        <w:t>Include signed and sealed structural calculations.</w:t>
      </w:r>
    </w:p>
    <w:p w14:paraId="119A8F4F" w14:textId="099FCFCB" w:rsidR="001931AF" w:rsidRPr="00E33ABF" w:rsidRDefault="001931AF" w:rsidP="00A07383">
      <w:pPr>
        <w:widowControl/>
        <w:numPr>
          <w:ilvl w:val="0"/>
          <w:numId w:val="26"/>
        </w:numPr>
        <w:autoSpaceDE/>
        <w:autoSpaceDN/>
        <w:ind w:left="1108" w:hanging="360"/>
        <w:outlineLvl w:val="0"/>
        <w:rPr>
          <w:rFonts w:ascii="Myriad Pro Light" w:hAnsi="Myriad Pro Light"/>
        </w:rPr>
      </w:pPr>
      <w:r w:rsidRPr="00E33ABF">
        <w:rPr>
          <w:rFonts w:ascii="Myriad Pro Light" w:hAnsi="Myriad Pro Light"/>
        </w:rPr>
        <w:t xml:space="preserve">Samples </w:t>
      </w:r>
    </w:p>
    <w:p w14:paraId="52F355D1" w14:textId="719ABFDB" w:rsidR="001931AF" w:rsidRPr="00A802E6" w:rsidRDefault="001931AF" w:rsidP="00A07383">
      <w:pPr>
        <w:pStyle w:val="ListParagraph"/>
        <w:widowControl/>
        <w:numPr>
          <w:ilvl w:val="0"/>
          <w:numId w:val="31"/>
        </w:numPr>
        <w:autoSpaceDE/>
        <w:autoSpaceDN/>
        <w:ind w:left="1924"/>
        <w:outlineLvl w:val="0"/>
        <w:rPr>
          <w:rFonts w:ascii="Myriad Pro Light" w:hAnsi="Myriad Pro Light"/>
        </w:rPr>
      </w:pPr>
      <w:r w:rsidRPr="00A802E6">
        <w:rPr>
          <w:rFonts w:ascii="Myriad Pro Light" w:hAnsi="Myriad Pro Light"/>
        </w:rPr>
        <w:t>Metal Chips standard size 3” x 5” choose from 16 colors.</w:t>
      </w:r>
    </w:p>
    <w:p w14:paraId="43229323" w14:textId="645CACAD" w:rsidR="001931AF" w:rsidRPr="00A802E6" w:rsidRDefault="001931AF" w:rsidP="00A07383">
      <w:pPr>
        <w:pStyle w:val="ListParagraph"/>
        <w:widowControl/>
        <w:numPr>
          <w:ilvl w:val="0"/>
          <w:numId w:val="31"/>
        </w:numPr>
        <w:autoSpaceDE/>
        <w:autoSpaceDN/>
        <w:ind w:left="1924"/>
        <w:outlineLvl w:val="0"/>
        <w:rPr>
          <w:rFonts w:ascii="Myriad Pro Light" w:hAnsi="Myriad Pro Light"/>
        </w:rPr>
      </w:pPr>
      <w:r w:rsidRPr="00A802E6">
        <w:rPr>
          <w:rFonts w:ascii="Myriad Pro Light" w:hAnsi="Myriad Pro Light"/>
        </w:rPr>
        <w:t>Wood Grain Color Chips standard size 3” x 5” choose from 1</w:t>
      </w:r>
      <w:r w:rsidR="003E6C8F">
        <w:rPr>
          <w:rFonts w:ascii="Myriad Pro Light" w:hAnsi="Myriad Pro Light"/>
        </w:rPr>
        <w:t>1</w:t>
      </w:r>
      <w:r w:rsidRPr="00A802E6">
        <w:rPr>
          <w:rFonts w:ascii="Myriad Pro Light" w:hAnsi="Myriad Pro Light"/>
        </w:rPr>
        <w:t xml:space="preserve"> colors.</w:t>
      </w:r>
    </w:p>
    <w:p w14:paraId="190AD0F4" w14:textId="468DFE08" w:rsidR="001931AF" w:rsidRPr="00A802E6" w:rsidRDefault="001931AF" w:rsidP="00A07383">
      <w:pPr>
        <w:pStyle w:val="ListParagraph"/>
        <w:widowControl/>
        <w:numPr>
          <w:ilvl w:val="0"/>
          <w:numId w:val="31"/>
        </w:numPr>
        <w:autoSpaceDE/>
        <w:autoSpaceDN/>
        <w:ind w:left="1924"/>
        <w:outlineLvl w:val="0"/>
        <w:rPr>
          <w:rFonts w:ascii="Myriad Pro Light" w:hAnsi="Myriad Pro Light"/>
        </w:rPr>
      </w:pPr>
      <w:r w:rsidRPr="00A802E6">
        <w:rPr>
          <w:rFonts w:ascii="Myriad Pro Light" w:hAnsi="Myriad Pro Light"/>
        </w:rPr>
        <w:t>Wood Grain Color Chain standard size 3” x 5” chain of all 1</w:t>
      </w:r>
      <w:r w:rsidR="003E6C8F">
        <w:rPr>
          <w:rFonts w:ascii="Myriad Pro Light" w:hAnsi="Myriad Pro Light"/>
        </w:rPr>
        <w:t>1</w:t>
      </w:r>
      <w:r w:rsidRPr="00A802E6">
        <w:rPr>
          <w:rFonts w:ascii="Myriad Pro Light" w:hAnsi="Myriad Pro Light"/>
        </w:rPr>
        <w:t xml:space="preserve"> wood grains.</w:t>
      </w:r>
    </w:p>
    <w:p w14:paraId="1666600F" w14:textId="700DB10F" w:rsidR="001931AF" w:rsidRPr="00A802E6" w:rsidRDefault="001931AF" w:rsidP="00A07383">
      <w:pPr>
        <w:pStyle w:val="ListParagraph"/>
        <w:widowControl/>
        <w:numPr>
          <w:ilvl w:val="0"/>
          <w:numId w:val="31"/>
        </w:numPr>
        <w:autoSpaceDE/>
        <w:autoSpaceDN/>
        <w:ind w:left="1924"/>
        <w:outlineLvl w:val="0"/>
        <w:rPr>
          <w:rFonts w:ascii="Myriad Pro Light" w:hAnsi="Myriad Pro Light"/>
        </w:rPr>
      </w:pPr>
      <w:r w:rsidRPr="00A802E6">
        <w:rPr>
          <w:rFonts w:ascii="Myriad Pro Light" w:hAnsi="Myriad Pro Light"/>
        </w:rPr>
        <w:t>Wood Grain Color Chart standard size 81/2” x 11” print on demand.</w:t>
      </w:r>
    </w:p>
    <w:p w14:paraId="35C0B9B7" w14:textId="0657EE2A" w:rsidR="001931AF" w:rsidRPr="00A802E6" w:rsidRDefault="001931AF" w:rsidP="00A07383">
      <w:pPr>
        <w:pStyle w:val="ListParagraph"/>
        <w:widowControl/>
        <w:numPr>
          <w:ilvl w:val="0"/>
          <w:numId w:val="31"/>
        </w:numPr>
        <w:autoSpaceDE/>
        <w:autoSpaceDN/>
        <w:ind w:left="1924"/>
        <w:outlineLvl w:val="0"/>
        <w:rPr>
          <w:rFonts w:ascii="Myriad Pro Light" w:hAnsi="Myriad Pro Light"/>
        </w:rPr>
      </w:pPr>
      <w:r w:rsidRPr="00A802E6">
        <w:rPr>
          <w:rFonts w:ascii="Myriad Pro Light" w:hAnsi="Myriad Pro Light"/>
        </w:rPr>
        <w:t>Standard KYNAR Color Card standard size 81/2” x 11” shows all 20 colors</w:t>
      </w:r>
      <w:r w:rsidR="00E33ABF" w:rsidRPr="00A802E6">
        <w:rPr>
          <w:rFonts w:ascii="Myriad Pro Light" w:hAnsi="Myriad Pro Light"/>
        </w:rPr>
        <w:t>.</w:t>
      </w:r>
    </w:p>
    <w:p w14:paraId="42B5D3A9" w14:textId="19A4E16D" w:rsidR="001931AF" w:rsidRPr="00A802E6" w:rsidRDefault="001931AF" w:rsidP="00A07383">
      <w:pPr>
        <w:pStyle w:val="ListParagraph"/>
        <w:widowControl/>
        <w:numPr>
          <w:ilvl w:val="0"/>
          <w:numId w:val="31"/>
        </w:numPr>
        <w:autoSpaceDE/>
        <w:autoSpaceDN/>
        <w:ind w:left="1924"/>
        <w:outlineLvl w:val="0"/>
        <w:rPr>
          <w:rFonts w:ascii="Myriad Pro Light" w:hAnsi="Myriad Pro Light"/>
        </w:rPr>
      </w:pPr>
      <w:r w:rsidRPr="00A802E6">
        <w:rPr>
          <w:rFonts w:ascii="Myriad Pro Light" w:hAnsi="Myriad Pro Light"/>
        </w:rPr>
        <w:t xml:space="preserve">Metallic KYNAR Color Card </w:t>
      </w:r>
      <w:r w:rsidR="00E33ABF" w:rsidRPr="00A802E6">
        <w:rPr>
          <w:rFonts w:ascii="Myriad Pro Light" w:hAnsi="Myriad Pro Light"/>
        </w:rPr>
        <w:t xml:space="preserve">standard size </w:t>
      </w:r>
      <w:r w:rsidRPr="00A802E6">
        <w:rPr>
          <w:rFonts w:ascii="Myriad Pro Light" w:hAnsi="Myriad Pro Light"/>
        </w:rPr>
        <w:t xml:space="preserve">81/2” x 11” </w:t>
      </w:r>
      <w:r w:rsidR="00E33ABF" w:rsidRPr="00A802E6">
        <w:rPr>
          <w:rFonts w:ascii="Myriad Pro Light" w:hAnsi="Myriad Pro Light"/>
        </w:rPr>
        <w:t>shows all 20 colors.</w:t>
      </w:r>
    </w:p>
    <w:p w14:paraId="71787DC6" w14:textId="77777777" w:rsidR="001931AF" w:rsidRPr="00E33ABF" w:rsidRDefault="001931AF" w:rsidP="00A07383">
      <w:pPr>
        <w:widowControl/>
        <w:numPr>
          <w:ilvl w:val="0"/>
          <w:numId w:val="26"/>
        </w:numPr>
        <w:autoSpaceDE/>
        <w:autoSpaceDN/>
        <w:ind w:left="1080" w:hanging="360"/>
        <w:outlineLvl w:val="0"/>
        <w:rPr>
          <w:rFonts w:ascii="Myriad Pro Light" w:hAnsi="Myriad Pro Light"/>
        </w:rPr>
      </w:pPr>
      <w:r w:rsidRPr="00E33ABF">
        <w:rPr>
          <w:rFonts w:ascii="Myriad Pro Light" w:hAnsi="Myriad Pro Light"/>
        </w:rPr>
        <w:t xml:space="preserve">Submit color chips for approval. </w:t>
      </w:r>
    </w:p>
    <w:p w14:paraId="367DF7FC" w14:textId="03100C5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41A3E">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F27A65">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similar to that shown and required. </w:t>
      </w:r>
    </w:p>
    <w:p w14:paraId="11D216D8" w14:textId="23EB6B06" w:rsidR="001931AF" w:rsidRPr="00E33ABF" w:rsidRDefault="001931AF" w:rsidP="00F27A65">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F27A65">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F27A65">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F27A65">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E33ABF" w:rsidRDefault="001931AF" w:rsidP="00F27A65">
      <w:pPr>
        <w:widowControl/>
        <w:numPr>
          <w:ilvl w:val="0"/>
          <w:numId w:val="27"/>
        </w:numPr>
        <w:autoSpaceDE/>
        <w:autoSpaceDN/>
        <w:ind w:left="1080" w:hanging="360"/>
        <w:outlineLvl w:val="0"/>
        <w:rPr>
          <w:rFonts w:ascii="Myriad Pro Light" w:hAnsi="Myriad Pro Light"/>
        </w:rPr>
      </w:pPr>
      <w:r w:rsidRPr="00E33ABF">
        <w:rPr>
          <w:rFonts w:ascii="Myriad Pro Light" w:hAnsi="Myriad Pro Light"/>
        </w:rPr>
        <w:t xml:space="preserve">Warranty: Provide written warranty to the owner that all products will be free of defective materials or workmanship for a period of one year from date of installation. </w:t>
      </w:r>
    </w:p>
    <w:p w14:paraId="1CF8A90B" w14:textId="778E8796"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41A3E">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A07383">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A07383">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A07383">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Material may be stored flat end or on its side. </w:t>
      </w:r>
    </w:p>
    <w:p w14:paraId="3408E21F" w14:textId="77777777" w:rsidR="001931AF" w:rsidRPr="00E33ABF" w:rsidRDefault="001931AF" w:rsidP="00A07383">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Material may be stored either indoors or outdoors. </w:t>
      </w:r>
    </w:p>
    <w:p w14:paraId="53D79B6C" w14:textId="77777777" w:rsidR="001931AF" w:rsidRPr="00E33ABF" w:rsidRDefault="001931AF" w:rsidP="00A07383">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45E2A4BA" w:rsidR="001931AF" w:rsidRPr="00E33ABF" w:rsidRDefault="001931AF" w:rsidP="00A07383">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A07383">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A07383">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A07383">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A07383">
      <w:pPr>
        <w:widowControl/>
        <w:numPr>
          <w:ilvl w:val="1"/>
          <w:numId w:val="29"/>
        </w:numPr>
        <w:autoSpaceDE/>
        <w:autoSpaceDN/>
        <w:ind w:left="2520" w:hanging="360"/>
        <w:outlineLvl w:val="1"/>
        <w:rPr>
          <w:rFonts w:ascii="Myriad Pro Light" w:hAnsi="Myriad Pro Light"/>
        </w:rPr>
      </w:pPr>
      <w:r w:rsidRPr="00E33ABF">
        <w:rPr>
          <w:rFonts w:ascii="Myriad Pro Light" w:hAnsi="Myriad Pro Light"/>
        </w:rPr>
        <w:t xml:space="preserve">Louver sections should only be lifted and carried by the jambs.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5535859"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5D66168E" w14:textId="7FC88FF6" w:rsidR="00114587" w:rsidRPr="00114587" w:rsidRDefault="00114587" w:rsidP="00A07383">
      <w:pPr>
        <w:widowControl/>
        <w:numPr>
          <w:ilvl w:val="0"/>
          <w:numId w:val="33"/>
        </w:numPr>
        <w:autoSpaceDE/>
        <w:autoSpaceDN/>
        <w:outlineLvl w:val="2"/>
        <w:rPr>
          <w:rFonts w:ascii="Myriad Pro Light" w:eastAsia="Times New Roman" w:hAnsi="Myriad Pro Light" w:cs="Times New Roman"/>
          <w:b/>
          <w:bCs/>
          <w:lang w:bidi="ar-SA"/>
        </w:rPr>
      </w:pPr>
      <w:r w:rsidRPr="00114587">
        <w:rPr>
          <w:rFonts w:ascii="Myriad Pro Light" w:eastAsia="Times New Roman" w:hAnsi="Myriad Pro Light" w:cs="Times New Roman"/>
          <w:b/>
          <w:bCs/>
          <w:lang w:bidi="ar-SA"/>
        </w:rPr>
        <w:t>CS 6” (152.4mm) Deep Standard Fixed Acoustical Louver Model A63</w:t>
      </w:r>
      <w:r w:rsidR="00B27739">
        <w:rPr>
          <w:rFonts w:ascii="Myriad Pro Light" w:eastAsia="Times New Roman" w:hAnsi="Myriad Pro Light" w:cs="Times New Roman"/>
          <w:b/>
          <w:bCs/>
          <w:lang w:bidi="ar-SA"/>
        </w:rPr>
        <w:t>9</w:t>
      </w:r>
      <w:r w:rsidRPr="00114587">
        <w:rPr>
          <w:rFonts w:ascii="Myriad Pro Light" w:eastAsia="Times New Roman" w:hAnsi="Myriad Pro Light" w:cs="Times New Roman"/>
          <w:b/>
          <w:bCs/>
          <w:lang w:bidi="ar-SA"/>
        </w:rPr>
        <w:t>0</w:t>
      </w:r>
    </w:p>
    <w:p w14:paraId="307C2AE4" w14:textId="77777777" w:rsidR="00114587" w:rsidRPr="00114587" w:rsidRDefault="00114587" w:rsidP="00114587">
      <w:pPr>
        <w:widowControl/>
        <w:autoSpaceDE/>
        <w:autoSpaceDN/>
        <w:rPr>
          <w:rFonts w:ascii="Myriad Pro Light" w:eastAsia="Times New Roman" w:hAnsi="Myriad Pro Light" w:cs="Times New Roman"/>
          <w:lang w:bidi="ar-SA"/>
        </w:rPr>
      </w:pPr>
    </w:p>
    <w:p w14:paraId="2686367C" w14:textId="6F79909E" w:rsidR="00114587" w:rsidRDefault="00114587" w:rsidP="00A07383">
      <w:pPr>
        <w:widowControl/>
        <w:numPr>
          <w:ilvl w:val="1"/>
          <w:numId w:val="34"/>
        </w:numPr>
        <w:autoSpaceDE/>
        <w:autoSpaceDN/>
        <w:rPr>
          <w:rFonts w:ascii="Myriad Pro Light" w:eastAsia="Times New Roman" w:hAnsi="Myriad Pro Light" w:cs="Times New Roman"/>
          <w:lang w:bidi="ar-SA"/>
        </w:rPr>
      </w:pPr>
      <w:r w:rsidRPr="00114587">
        <w:rPr>
          <w:rFonts w:ascii="Myriad Pro Light" w:eastAsia="Times New Roman" w:hAnsi="Myriad Pro Light" w:cs="Times New Roman"/>
          <w:b/>
          <w:lang w:bidi="ar-SA"/>
        </w:rPr>
        <w:t>Material:</w:t>
      </w:r>
      <w:r w:rsidRPr="00114587">
        <w:rPr>
          <w:rFonts w:ascii="Myriad Pro Light" w:eastAsia="Times New Roman" w:hAnsi="Myriad Pro Light" w:cs="Times New Roman"/>
          <w:lang w:bidi="ar-SA"/>
        </w:rPr>
        <w:t xml:space="preserve"> Fixed blades and frame to be formed from aluminum alloy sheet. Interior acoustical material to be fiberglass</w:t>
      </w:r>
      <w:r w:rsidR="005C5F62">
        <w:rPr>
          <w:rFonts w:ascii="Myriad Pro Light" w:eastAsia="Times New Roman" w:hAnsi="Myriad Pro Light" w:cs="Times New Roman"/>
          <w:lang w:bidi="ar-SA"/>
        </w:rPr>
        <w:t xml:space="preserve"> or mineral wool</w:t>
      </w:r>
      <w:r w:rsidRPr="00114587">
        <w:rPr>
          <w:rFonts w:ascii="Myriad Pro Light" w:eastAsia="Times New Roman" w:hAnsi="Myriad Pro Light" w:cs="Times New Roman"/>
          <w:lang w:bidi="ar-SA"/>
        </w:rPr>
        <w:t xml:space="preserve"> insulation </w:t>
      </w:r>
      <w:r w:rsidR="005C5F62">
        <w:rPr>
          <w:rFonts w:ascii="Myriad Pro Light" w:eastAsia="Times New Roman" w:hAnsi="Myriad Pro Light" w:cs="Times New Roman"/>
          <w:lang w:bidi="ar-SA"/>
        </w:rPr>
        <w:t xml:space="preserve">(depending on model choice: A6390F or A6390R), </w:t>
      </w:r>
      <w:r w:rsidRPr="00114587">
        <w:rPr>
          <w:rFonts w:ascii="Myriad Pro Light" w:eastAsia="Times New Roman" w:hAnsi="Myriad Pro Light" w:cs="Times New Roman"/>
          <w:lang w:bidi="ar-SA"/>
        </w:rPr>
        <w:t xml:space="preserve">protected by a woven </w:t>
      </w:r>
      <w:r w:rsidR="00B27739">
        <w:rPr>
          <w:rFonts w:ascii="Myriad Pro Light" w:eastAsia="Times New Roman" w:hAnsi="Myriad Pro Light" w:cs="Times New Roman"/>
          <w:lang w:bidi="ar-SA"/>
        </w:rPr>
        <w:t>fire-retardant</w:t>
      </w:r>
      <w:r w:rsidRPr="00114587">
        <w:rPr>
          <w:rFonts w:ascii="Myriad Pro Light" w:eastAsia="Times New Roman" w:hAnsi="Myriad Pro Light" w:cs="Times New Roman"/>
          <w:lang w:bidi="ar-SA"/>
        </w:rPr>
        <w:t xml:space="preserve"> (self–extinguishing) 100% polyester sheeting.</w:t>
      </w:r>
      <w:r w:rsidR="00D81049">
        <w:rPr>
          <w:rFonts w:ascii="Myriad Pro Light" w:eastAsia="Times New Roman" w:hAnsi="Myriad Pro Light" w:cs="Times New Roman"/>
          <w:lang w:bidi="ar-SA"/>
        </w:rPr>
        <w:t xml:space="preserve"> Nominal minimum material thickness to be as follows</w:t>
      </w:r>
      <w:r w:rsidRPr="00114587">
        <w:rPr>
          <w:rFonts w:ascii="Myriad Pro Light" w:eastAsia="Times New Roman" w:hAnsi="Myriad Pro Light" w:cs="Times New Roman"/>
          <w:lang w:bidi="ar-SA"/>
        </w:rPr>
        <w:t>: Heads, sills, jambs, mullions</w:t>
      </w:r>
      <w:r w:rsidR="00B27739">
        <w:rPr>
          <w:rFonts w:ascii="Myriad Pro Light" w:eastAsia="Times New Roman" w:hAnsi="Myriad Pro Light" w:cs="Times New Roman"/>
          <w:lang w:bidi="ar-SA"/>
        </w:rPr>
        <w:t>,</w:t>
      </w:r>
      <w:r w:rsidRPr="00114587">
        <w:rPr>
          <w:rFonts w:ascii="Myriad Pro Light" w:eastAsia="Times New Roman" w:hAnsi="Myriad Pro Light" w:cs="Times New Roman"/>
          <w:lang w:bidi="ar-SA"/>
        </w:rPr>
        <w:t xml:space="preserve"> and fixed blades: 0.08</w:t>
      </w:r>
      <w:r w:rsidR="00116FC1">
        <w:rPr>
          <w:rFonts w:ascii="Myriad Pro Light" w:eastAsia="Times New Roman" w:hAnsi="Myriad Pro Light" w:cs="Times New Roman"/>
          <w:lang w:bidi="ar-SA"/>
        </w:rPr>
        <w:t>0</w:t>
      </w:r>
      <w:r w:rsidRPr="00114587">
        <w:rPr>
          <w:rFonts w:ascii="Myriad Pro Light" w:eastAsia="Times New Roman" w:hAnsi="Myriad Pro Light" w:cs="Times New Roman"/>
          <w:lang w:bidi="ar-SA"/>
        </w:rPr>
        <w:t>” (2.0</w:t>
      </w:r>
      <w:r w:rsidR="00116FC1">
        <w:rPr>
          <w:rFonts w:ascii="Myriad Pro Light" w:eastAsia="Times New Roman" w:hAnsi="Myriad Pro Light" w:cs="Times New Roman"/>
          <w:lang w:bidi="ar-SA"/>
        </w:rPr>
        <w:t>3</w:t>
      </w:r>
      <w:r w:rsidRPr="00114587">
        <w:rPr>
          <w:rFonts w:ascii="Myriad Pro Light" w:eastAsia="Times New Roman" w:hAnsi="Myriad Pro Light" w:cs="Times New Roman"/>
          <w:lang w:bidi="ar-SA"/>
        </w:rPr>
        <w:t>mm).</w:t>
      </w:r>
    </w:p>
    <w:p w14:paraId="74C6371D" w14:textId="77777777" w:rsidR="00116FC1" w:rsidRPr="00114587" w:rsidRDefault="00116FC1" w:rsidP="00116FC1">
      <w:pPr>
        <w:widowControl/>
        <w:autoSpaceDE/>
        <w:autoSpaceDN/>
        <w:ind w:left="1800"/>
        <w:rPr>
          <w:rFonts w:ascii="Myriad Pro Light" w:eastAsia="Times New Roman" w:hAnsi="Myriad Pro Light" w:cs="Times New Roman"/>
          <w:lang w:bidi="ar-SA"/>
        </w:rPr>
      </w:pPr>
    </w:p>
    <w:p w14:paraId="05E4FBBB" w14:textId="77777777" w:rsidR="00114587" w:rsidRPr="00114587" w:rsidRDefault="00114587" w:rsidP="00A07383">
      <w:pPr>
        <w:widowControl/>
        <w:numPr>
          <w:ilvl w:val="1"/>
          <w:numId w:val="34"/>
        </w:numPr>
        <w:autoSpaceDE/>
        <w:autoSpaceDN/>
        <w:rPr>
          <w:rFonts w:ascii="Myriad Pro Light" w:eastAsia="Times New Roman" w:hAnsi="Myriad Pro Light" w:cs="Times New Roman"/>
          <w:lang w:bidi="ar-SA"/>
        </w:rPr>
      </w:pPr>
      <w:r w:rsidRPr="00114587">
        <w:rPr>
          <w:rFonts w:ascii="Myriad Pro Light" w:eastAsia="Times New Roman" w:hAnsi="Myriad Pro Light" w:cs="Times New Roman"/>
          <w:b/>
          <w:lang w:bidi="ar-SA"/>
        </w:rPr>
        <w:t>Performance tested in accordance with AMCA:</w:t>
      </w:r>
      <w:r w:rsidRPr="00114587">
        <w:rPr>
          <w:rFonts w:ascii="Myriad Pro Light" w:eastAsia="Times New Roman" w:hAnsi="Myriad Pro Light" w:cs="Times New Roman"/>
          <w:lang w:bidi="ar-SA"/>
        </w:rPr>
        <w:t xml:space="preserve"> A 4’ x 4’ unit shall conform to the following:</w:t>
      </w:r>
    </w:p>
    <w:p w14:paraId="3C99EFC1" w14:textId="77777777" w:rsidR="00114587" w:rsidRPr="00114587" w:rsidRDefault="00114587" w:rsidP="00114587">
      <w:pPr>
        <w:widowControl/>
        <w:autoSpaceDE/>
        <w:autoSpaceDN/>
        <w:ind w:left="1440" w:hanging="360"/>
        <w:rPr>
          <w:rFonts w:ascii="Myriad Pro Light" w:eastAsia="Times New Roman" w:hAnsi="Myriad Pro Light" w:cs="Times New Roman"/>
          <w:lang w:bidi="ar-SA"/>
        </w:rPr>
      </w:pPr>
    </w:p>
    <w:tbl>
      <w:tblPr>
        <w:tblW w:w="8100" w:type="dxa"/>
        <w:tblInd w:w="1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80"/>
        <w:gridCol w:w="2520"/>
      </w:tblGrid>
      <w:tr w:rsidR="00114587" w:rsidRPr="00114587" w14:paraId="0082819A" w14:textId="77777777" w:rsidTr="00DB618C">
        <w:trPr>
          <w:trHeight w:val="261"/>
        </w:trPr>
        <w:tc>
          <w:tcPr>
            <w:tcW w:w="5580" w:type="dxa"/>
            <w:vAlign w:val="center"/>
          </w:tcPr>
          <w:p w14:paraId="788F8924" w14:textId="77777777" w:rsidR="00114587" w:rsidRPr="00114587" w:rsidRDefault="00114587" w:rsidP="00114587">
            <w:pPr>
              <w:widowControl/>
              <w:autoSpaceDE/>
              <w:autoSpaceDN/>
              <w:rPr>
                <w:rFonts w:ascii="Myriad Pro Light" w:eastAsia="Times New Roman" w:hAnsi="Myriad Pro Light" w:cs="Times New Roman"/>
                <w:lang w:bidi="ar-SA"/>
              </w:rPr>
            </w:pPr>
            <w:r w:rsidRPr="00114587">
              <w:rPr>
                <w:rFonts w:ascii="Myriad Pro Light" w:eastAsia="Times New Roman" w:hAnsi="Myriad Pro Light" w:cs="Times New Roman"/>
                <w:lang w:bidi="ar-SA"/>
              </w:rPr>
              <w:t>Free Area</w:t>
            </w:r>
          </w:p>
        </w:tc>
        <w:tc>
          <w:tcPr>
            <w:tcW w:w="2520" w:type="dxa"/>
            <w:vAlign w:val="center"/>
          </w:tcPr>
          <w:p w14:paraId="358D159A" w14:textId="620303C8" w:rsidR="00114587" w:rsidRPr="00114587" w:rsidRDefault="00B27739" w:rsidP="00114587">
            <w:pPr>
              <w:widowControl/>
              <w:autoSpaceDE/>
              <w:autoSpaceDN/>
              <w:rPr>
                <w:rFonts w:ascii="Myriad Pro Light" w:eastAsia="Batang" w:hAnsi="Myriad Pro Light" w:cs="Times New Roman"/>
                <w:lang w:bidi="ar-SA"/>
              </w:rPr>
            </w:pPr>
            <w:r>
              <w:rPr>
                <w:rFonts w:ascii="Myriad Pro Light" w:eastAsia="Times New Roman" w:hAnsi="Myriad Pro Light" w:cs="Times New Roman"/>
                <w:lang w:bidi="ar-SA"/>
              </w:rPr>
              <w:t>5.32</w:t>
            </w:r>
            <w:r w:rsidR="00114587" w:rsidRPr="00114587">
              <w:rPr>
                <w:rFonts w:ascii="Myriad Pro Light" w:eastAsia="Times New Roman" w:hAnsi="Myriad Pro Light" w:cs="Times New Roman"/>
                <w:lang w:bidi="ar-SA"/>
              </w:rPr>
              <w:t xml:space="preserve"> sq. ft. (0.</w:t>
            </w:r>
            <w:r>
              <w:rPr>
                <w:rFonts w:ascii="Myriad Pro Light" w:eastAsia="Times New Roman" w:hAnsi="Myriad Pro Light" w:cs="Times New Roman"/>
                <w:lang w:bidi="ar-SA"/>
              </w:rPr>
              <w:t>49</w:t>
            </w:r>
            <w:r w:rsidR="00114587" w:rsidRPr="00114587">
              <w:rPr>
                <w:rFonts w:ascii="Myriad Pro Light" w:eastAsia="Times New Roman" w:hAnsi="Myriad Pro Light" w:cs="Times New Roman"/>
                <w:lang w:bidi="ar-SA"/>
              </w:rPr>
              <w:t xml:space="preserve"> sq. m)</w:t>
            </w:r>
          </w:p>
        </w:tc>
      </w:tr>
      <w:tr w:rsidR="00114587" w:rsidRPr="00114587" w14:paraId="2F7AF558" w14:textId="77777777" w:rsidTr="00DB618C">
        <w:tc>
          <w:tcPr>
            <w:tcW w:w="5580" w:type="dxa"/>
            <w:vAlign w:val="center"/>
          </w:tcPr>
          <w:p w14:paraId="29B29D74" w14:textId="77777777" w:rsidR="00114587" w:rsidRPr="00114587" w:rsidRDefault="00114587" w:rsidP="00114587">
            <w:pPr>
              <w:widowControl/>
              <w:autoSpaceDE/>
              <w:autoSpaceDN/>
              <w:rPr>
                <w:rFonts w:ascii="Myriad Pro Light" w:eastAsia="Times New Roman" w:hAnsi="Myriad Pro Light" w:cs="Times New Roman"/>
                <w:lang w:bidi="ar-SA"/>
              </w:rPr>
            </w:pPr>
            <w:r w:rsidRPr="00114587">
              <w:rPr>
                <w:rFonts w:ascii="Myriad Pro Light" w:eastAsia="Times New Roman" w:hAnsi="Myriad Pro Light" w:cs="Times New Roman"/>
                <w:lang w:bidi="ar-SA"/>
              </w:rPr>
              <w:t xml:space="preserve">Free area velocity at the point of beginning water penetration </w:t>
            </w:r>
          </w:p>
        </w:tc>
        <w:tc>
          <w:tcPr>
            <w:tcW w:w="2520" w:type="dxa"/>
            <w:vAlign w:val="center"/>
          </w:tcPr>
          <w:p w14:paraId="444F40EF" w14:textId="202043DF" w:rsidR="00114587" w:rsidRPr="00B27739" w:rsidRDefault="00B27739" w:rsidP="00114587">
            <w:pPr>
              <w:widowControl/>
              <w:autoSpaceDE/>
              <w:autoSpaceDN/>
              <w:rPr>
                <w:rFonts w:ascii="Myriad Pro Light" w:eastAsia="Times New Roman" w:hAnsi="Myriad Pro Light" w:cs="Times New Roman"/>
                <w:sz w:val="24"/>
                <w:szCs w:val="24"/>
                <w:lang w:bidi="ar-SA"/>
              </w:rPr>
            </w:pPr>
            <w:r>
              <w:rPr>
                <w:rFonts w:ascii="Myriad Pro Light" w:eastAsia="Times New Roman" w:hAnsi="Myriad Pro Light" w:cs="Times New Roman"/>
                <w:sz w:val="24"/>
                <w:szCs w:val="24"/>
                <w:lang w:bidi="ar-SA"/>
              </w:rPr>
              <w:t>869</w:t>
            </w:r>
            <w:r w:rsidR="00114587" w:rsidRPr="00B27739">
              <w:rPr>
                <w:rFonts w:ascii="Myriad Pro Light" w:eastAsia="Times New Roman" w:hAnsi="Myriad Pro Light" w:cs="Times New Roman"/>
                <w:sz w:val="24"/>
                <w:szCs w:val="24"/>
                <w:lang w:bidi="ar-SA"/>
              </w:rPr>
              <w:t xml:space="preserve"> FPM (</w:t>
            </w:r>
            <w:r>
              <w:rPr>
                <w:rFonts w:ascii="Myriad Pro Light" w:eastAsia="Times New Roman" w:hAnsi="Myriad Pro Light" w:cs="Times New Roman"/>
                <w:sz w:val="24"/>
                <w:szCs w:val="24"/>
                <w:lang w:bidi="ar-SA"/>
              </w:rPr>
              <w:t>264.6</w:t>
            </w:r>
            <w:r w:rsidR="00114587" w:rsidRPr="00B27739">
              <w:rPr>
                <w:rFonts w:ascii="Myriad Pro Light" w:eastAsia="Times New Roman" w:hAnsi="Myriad Pro Light" w:cs="Times New Roman"/>
                <w:sz w:val="24"/>
                <w:szCs w:val="24"/>
                <w:lang w:bidi="ar-SA"/>
              </w:rPr>
              <w:t xml:space="preserve"> m/min)</w:t>
            </w:r>
          </w:p>
        </w:tc>
      </w:tr>
      <w:tr w:rsidR="00114587" w:rsidRPr="00114587" w14:paraId="0BDE10DF" w14:textId="77777777" w:rsidTr="00DB618C">
        <w:tc>
          <w:tcPr>
            <w:tcW w:w="5580" w:type="dxa"/>
            <w:vAlign w:val="center"/>
          </w:tcPr>
          <w:p w14:paraId="1B22EAF7" w14:textId="4F09EBBF" w:rsidR="00114587" w:rsidRPr="00114587" w:rsidRDefault="00114587" w:rsidP="00114587">
            <w:pPr>
              <w:widowControl/>
              <w:autoSpaceDE/>
              <w:autoSpaceDN/>
              <w:rPr>
                <w:rFonts w:ascii="Myriad Pro Light" w:eastAsia="Times New Roman" w:hAnsi="Myriad Pro Light" w:cs="Times New Roman"/>
                <w:lang w:bidi="ar-SA"/>
              </w:rPr>
            </w:pPr>
            <w:r w:rsidRPr="00114587">
              <w:rPr>
                <w:rFonts w:ascii="Myriad Pro Light" w:eastAsia="Times New Roman" w:hAnsi="Myriad Pro Light" w:cs="Times New Roman"/>
                <w:lang w:bidi="ar-SA"/>
              </w:rPr>
              <w:t xml:space="preserve">Intake Pressure drop at </w:t>
            </w:r>
            <w:r w:rsidR="00B27739">
              <w:rPr>
                <w:rFonts w:ascii="Myriad Pro Light" w:eastAsia="Times New Roman" w:hAnsi="Myriad Pro Light" w:cs="Times New Roman"/>
                <w:lang w:bidi="ar-SA"/>
              </w:rPr>
              <w:t>1000 fpm</w:t>
            </w:r>
          </w:p>
        </w:tc>
        <w:tc>
          <w:tcPr>
            <w:tcW w:w="2520" w:type="dxa"/>
            <w:vAlign w:val="center"/>
          </w:tcPr>
          <w:p w14:paraId="259CCFD6" w14:textId="0F017C76" w:rsidR="00114587" w:rsidRPr="00114587" w:rsidRDefault="00114587" w:rsidP="00114587">
            <w:pPr>
              <w:widowControl/>
              <w:autoSpaceDE/>
              <w:autoSpaceDN/>
              <w:rPr>
                <w:rFonts w:ascii="Myriad Pro Light" w:eastAsia="Times New Roman" w:hAnsi="Myriad Pro Light" w:cs="Times New Roman"/>
                <w:lang w:bidi="ar-SA"/>
              </w:rPr>
            </w:pPr>
            <w:r w:rsidRPr="00114587">
              <w:rPr>
                <w:rFonts w:ascii="Myriad Pro Light" w:eastAsia="Times New Roman" w:hAnsi="Myriad Pro Light" w:cs="Times New Roman"/>
                <w:lang w:bidi="ar-SA"/>
              </w:rPr>
              <w:t>0.</w:t>
            </w:r>
            <w:r w:rsidR="00B27739">
              <w:rPr>
                <w:rFonts w:ascii="Myriad Pro Light" w:eastAsia="Times New Roman" w:hAnsi="Myriad Pro Light" w:cs="Times New Roman"/>
                <w:lang w:bidi="ar-SA"/>
              </w:rPr>
              <w:t>093</w:t>
            </w:r>
            <w:r w:rsidRPr="00114587">
              <w:rPr>
                <w:rFonts w:ascii="Myriad Pro Light" w:eastAsia="Times New Roman" w:hAnsi="Myriad Pro Light" w:cs="Times New Roman"/>
                <w:lang w:bidi="ar-SA"/>
              </w:rPr>
              <w:t xml:space="preserve"> in. H</w:t>
            </w:r>
            <w:r w:rsidRPr="00114587">
              <w:rPr>
                <w:rFonts w:ascii="Myriad Pro Light" w:eastAsia="Times New Roman" w:hAnsi="Myriad Pro Light" w:cs="Times New Roman"/>
                <w:vertAlign w:val="subscript"/>
                <w:lang w:bidi="ar-SA"/>
              </w:rPr>
              <w:t>2</w:t>
            </w:r>
            <w:r w:rsidRPr="00114587">
              <w:rPr>
                <w:rFonts w:ascii="Myriad Pro Light" w:eastAsia="Times New Roman" w:hAnsi="Myriad Pro Light" w:cs="Times New Roman"/>
                <w:lang w:bidi="ar-SA"/>
              </w:rPr>
              <w:t>O (</w:t>
            </w:r>
            <w:r w:rsidR="00B27739">
              <w:rPr>
                <w:rFonts w:ascii="Myriad Pro Light" w:eastAsia="Times New Roman" w:hAnsi="Myriad Pro Light" w:cs="Times New Roman"/>
                <w:lang w:bidi="ar-SA"/>
              </w:rPr>
              <w:t>2.36</w:t>
            </w:r>
            <w:r w:rsidRPr="00114587">
              <w:rPr>
                <w:rFonts w:ascii="Myriad Pro Light" w:eastAsia="Times New Roman" w:hAnsi="Myriad Pro Light" w:cs="Times New Roman"/>
                <w:lang w:bidi="ar-SA"/>
              </w:rPr>
              <w:t xml:space="preserve"> mm)</w:t>
            </w:r>
          </w:p>
        </w:tc>
      </w:tr>
      <w:tr w:rsidR="00114587" w:rsidRPr="00114587" w14:paraId="6EA9E767" w14:textId="77777777" w:rsidTr="00DB618C">
        <w:tc>
          <w:tcPr>
            <w:tcW w:w="5580" w:type="dxa"/>
            <w:vAlign w:val="center"/>
          </w:tcPr>
          <w:p w14:paraId="613A0377" w14:textId="77777777" w:rsidR="00114587" w:rsidRPr="00114587" w:rsidRDefault="00114587" w:rsidP="00114587">
            <w:pPr>
              <w:widowControl/>
              <w:autoSpaceDE/>
              <w:autoSpaceDN/>
              <w:rPr>
                <w:rFonts w:ascii="Myriad Pro Light" w:eastAsia="Times New Roman" w:hAnsi="Myriad Pro Light" w:cs="Times New Roman"/>
                <w:lang w:bidi="ar-SA"/>
              </w:rPr>
            </w:pPr>
            <w:r w:rsidRPr="00114587">
              <w:rPr>
                <w:rFonts w:ascii="Myriad Pro Light" w:eastAsia="Times New Roman" w:hAnsi="Myriad Pro Light" w:cs="Times New Roman"/>
                <w:lang w:bidi="ar-SA"/>
              </w:rPr>
              <w:t>Exhaust pressure drop at 1000 fpm free area velocity (305m/min)</w:t>
            </w:r>
          </w:p>
        </w:tc>
        <w:tc>
          <w:tcPr>
            <w:tcW w:w="2520" w:type="dxa"/>
            <w:vAlign w:val="center"/>
          </w:tcPr>
          <w:p w14:paraId="09A3DEE0" w14:textId="285B2DA6" w:rsidR="00114587" w:rsidRPr="00114587" w:rsidRDefault="00114587" w:rsidP="00114587">
            <w:pPr>
              <w:widowControl/>
              <w:autoSpaceDE/>
              <w:autoSpaceDN/>
              <w:rPr>
                <w:rFonts w:ascii="Myriad Pro Light" w:eastAsia="Times New Roman" w:hAnsi="Myriad Pro Light" w:cs="Times New Roman"/>
                <w:lang w:bidi="ar-SA"/>
              </w:rPr>
            </w:pPr>
            <w:r w:rsidRPr="00114587">
              <w:rPr>
                <w:rFonts w:ascii="Myriad Pro Light" w:eastAsia="Times New Roman" w:hAnsi="Myriad Pro Light" w:cs="Times New Roman"/>
                <w:lang w:bidi="ar-SA"/>
              </w:rPr>
              <w:t>0.</w:t>
            </w:r>
            <w:r w:rsidR="00590267">
              <w:rPr>
                <w:rFonts w:ascii="Myriad Pro Light" w:eastAsia="Times New Roman" w:hAnsi="Myriad Pro Light" w:cs="Times New Roman"/>
                <w:lang w:bidi="ar-SA"/>
              </w:rPr>
              <w:t>091</w:t>
            </w:r>
            <w:r w:rsidRPr="00114587">
              <w:rPr>
                <w:rFonts w:ascii="Myriad Pro Light" w:eastAsia="Times New Roman" w:hAnsi="Myriad Pro Light" w:cs="Times New Roman"/>
                <w:lang w:bidi="ar-SA"/>
              </w:rPr>
              <w:t xml:space="preserve"> in. H</w:t>
            </w:r>
            <w:r w:rsidRPr="00114587">
              <w:rPr>
                <w:rFonts w:ascii="Myriad Pro Light" w:eastAsia="Times New Roman" w:hAnsi="Myriad Pro Light" w:cs="Times New Roman"/>
                <w:vertAlign w:val="subscript"/>
                <w:lang w:bidi="ar-SA"/>
              </w:rPr>
              <w:t>2</w:t>
            </w:r>
            <w:r w:rsidRPr="00114587">
              <w:rPr>
                <w:rFonts w:ascii="Myriad Pro Light" w:eastAsia="Times New Roman" w:hAnsi="Myriad Pro Light" w:cs="Times New Roman"/>
                <w:lang w:bidi="ar-SA"/>
              </w:rPr>
              <w:t>O (2.</w:t>
            </w:r>
            <w:r w:rsidR="00590267">
              <w:rPr>
                <w:rFonts w:ascii="Myriad Pro Light" w:eastAsia="Times New Roman" w:hAnsi="Myriad Pro Light" w:cs="Times New Roman"/>
                <w:lang w:bidi="ar-SA"/>
              </w:rPr>
              <w:t>31</w:t>
            </w:r>
            <w:r w:rsidRPr="00114587">
              <w:rPr>
                <w:rFonts w:ascii="Myriad Pro Light" w:eastAsia="Times New Roman" w:hAnsi="Myriad Pro Light" w:cs="Times New Roman"/>
                <w:lang w:bidi="ar-SA"/>
              </w:rPr>
              <w:t xml:space="preserve"> mm)</w:t>
            </w:r>
          </w:p>
        </w:tc>
      </w:tr>
    </w:tbl>
    <w:p w14:paraId="071F44D2" w14:textId="77777777" w:rsidR="00114587" w:rsidRPr="00114587" w:rsidRDefault="00114587" w:rsidP="00114587">
      <w:pPr>
        <w:widowControl/>
        <w:autoSpaceDE/>
        <w:autoSpaceDN/>
        <w:ind w:left="1440" w:hanging="360"/>
        <w:rPr>
          <w:rFonts w:ascii="Myriad Pro Light" w:eastAsia="Times New Roman" w:hAnsi="Myriad Pro Light" w:cs="Times New Roman"/>
          <w:lang w:bidi="ar-SA"/>
        </w:rPr>
      </w:pPr>
    </w:p>
    <w:p w14:paraId="4B8CE135" w14:textId="5EF76A5C" w:rsidR="00590267" w:rsidRDefault="00114587" w:rsidP="00590267">
      <w:pPr>
        <w:widowControl/>
        <w:numPr>
          <w:ilvl w:val="1"/>
          <w:numId w:val="34"/>
        </w:numPr>
        <w:autoSpaceDE/>
        <w:autoSpaceDN/>
        <w:rPr>
          <w:rFonts w:ascii="Myriad Pro Light" w:eastAsia="Times New Roman" w:hAnsi="Myriad Pro Light" w:cs="Times New Roman"/>
          <w:b/>
          <w:lang w:bidi="ar-SA"/>
        </w:rPr>
      </w:pPr>
      <w:r w:rsidRPr="00114587">
        <w:rPr>
          <w:rFonts w:ascii="Myriad Pro Light" w:eastAsia="Times New Roman" w:hAnsi="Myriad Pro Light" w:cs="Times New Roman"/>
          <w:b/>
          <w:lang w:bidi="ar-SA"/>
        </w:rPr>
        <w:t xml:space="preserve">Acoustical Performance: </w:t>
      </w:r>
    </w:p>
    <w:p w14:paraId="39999492" w14:textId="77777777" w:rsidR="00590267" w:rsidRPr="00590267" w:rsidRDefault="00590267" w:rsidP="00590267">
      <w:pPr>
        <w:widowControl/>
        <w:autoSpaceDE/>
        <w:autoSpaceDN/>
        <w:ind w:left="1800"/>
        <w:rPr>
          <w:rFonts w:ascii="Myriad Pro Light" w:eastAsia="Times New Roman" w:hAnsi="Myriad Pro Light" w:cs="Times New Roman"/>
          <w:b/>
          <w:lang w:bidi="ar-SA"/>
        </w:rPr>
      </w:pPr>
    </w:p>
    <w:p w14:paraId="5716B2A6" w14:textId="1D284D67" w:rsidR="00590267" w:rsidRDefault="00590267" w:rsidP="00590267">
      <w:pPr>
        <w:widowControl/>
        <w:autoSpaceDE/>
        <w:autoSpaceDN/>
        <w:ind w:left="1800"/>
        <w:rPr>
          <w:rFonts w:ascii="Myriad Pro Light" w:eastAsia="Times New Roman" w:hAnsi="Myriad Pro Light" w:cs="Times New Roman"/>
          <w:lang w:bidi="ar-SA"/>
        </w:rPr>
      </w:pPr>
      <w:r>
        <w:rPr>
          <w:rFonts w:ascii="Myriad Pro Light" w:eastAsia="Times New Roman" w:hAnsi="Myriad Pro Light" w:cs="Times New Roman"/>
          <w:b/>
          <w:lang w:bidi="ar-SA"/>
        </w:rPr>
        <w:t xml:space="preserve">Fiberglass Insulation (A6390F): </w:t>
      </w:r>
      <w:r w:rsidR="00114587" w:rsidRPr="00114587">
        <w:rPr>
          <w:rFonts w:ascii="Myriad Pro Light" w:eastAsia="Times New Roman" w:hAnsi="Myriad Pro Light" w:cs="Times New Roman"/>
          <w:lang w:bidi="ar-SA"/>
        </w:rPr>
        <w:t>When tested in accordance with ASTM Standard E90-90 the louver shall have an STC of 1</w:t>
      </w:r>
      <w:r>
        <w:rPr>
          <w:rFonts w:ascii="Myriad Pro Light" w:eastAsia="Times New Roman" w:hAnsi="Myriad Pro Light" w:cs="Times New Roman"/>
          <w:lang w:bidi="ar-SA"/>
        </w:rPr>
        <w:t>0</w:t>
      </w:r>
      <w:r w:rsidR="00114587" w:rsidRPr="00114587">
        <w:rPr>
          <w:rFonts w:ascii="Myriad Pro Light" w:eastAsia="Times New Roman" w:hAnsi="Myriad Pro Light" w:cs="Times New Roman"/>
          <w:lang w:bidi="ar-SA"/>
        </w:rPr>
        <w:t xml:space="preserve"> and shall provide the following Noise Reduction:</w:t>
      </w:r>
    </w:p>
    <w:p w14:paraId="3C6F1527" w14:textId="77777777" w:rsidR="00590267" w:rsidRPr="00590267" w:rsidRDefault="00590267" w:rsidP="00590267">
      <w:pPr>
        <w:widowControl/>
        <w:autoSpaceDE/>
        <w:autoSpaceDN/>
        <w:ind w:left="1800"/>
        <w:rPr>
          <w:rFonts w:ascii="Myriad Pro Light" w:eastAsia="Times New Roman" w:hAnsi="Myriad Pro Light" w:cs="Times New Roman"/>
          <w:lang w:bidi="ar-SA"/>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720"/>
        <w:gridCol w:w="720"/>
        <w:gridCol w:w="720"/>
        <w:gridCol w:w="720"/>
        <w:gridCol w:w="810"/>
        <w:gridCol w:w="720"/>
        <w:gridCol w:w="720"/>
      </w:tblGrid>
      <w:tr w:rsidR="00590267" w:rsidRPr="00114587" w14:paraId="28D27B49" w14:textId="77777777" w:rsidTr="00590267">
        <w:trPr>
          <w:trHeight w:val="300"/>
        </w:trPr>
        <w:tc>
          <w:tcPr>
            <w:tcW w:w="1620" w:type="dxa"/>
            <w:vAlign w:val="center"/>
          </w:tcPr>
          <w:p w14:paraId="2170661C" w14:textId="545A5839" w:rsidR="00590267" w:rsidRPr="00114587" w:rsidRDefault="00590267" w:rsidP="00590267">
            <w:pPr>
              <w:widowControl/>
              <w:autoSpaceDE/>
              <w:autoSpaceDN/>
              <w:ind w:left="180" w:hanging="180"/>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Frequency (</w:t>
            </w:r>
            <w:r w:rsidR="00116FC1">
              <w:rPr>
                <w:rFonts w:ascii="Times New Roman" w:eastAsia="Times New Roman" w:hAnsi="Times New Roman" w:cs="Times New Roman"/>
                <w:sz w:val="18"/>
                <w:szCs w:val="20"/>
                <w:lang w:bidi="ar-SA"/>
              </w:rPr>
              <w:t>H</w:t>
            </w:r>
            <w:r w:rsidRPr="00114587">
              <w:rPr>
                <w:rFonts w:ascii="Times New Roman" w:eastAsia="Times New Roman" w:hAnsi="Times New Roman" w:cs="Times New Roman"/>
                <w:sz w:val="18"/>
                <w:szCs w:val="20"/>
                <w:lang w:bidi="ar-SA"/>
              </w:rPr>
              <w:t>z)</w:t>
            </w:r>
          </w:p>
        </w:tc>
        <w:tc>
          <w:tcPr>
            <w:tcW w:w="720" w:type="dxa"/>
            <w:vAlign w:val="center"/>
          </w:tcPr>
          <w:p w14:paraId="7009FA04" w14:textId="77777777" w:rsidR="00590267" w:rsidRPr="00114587" w:rsidRDefault="00590267" w:rsidP="00590267">
            <w:pPr>
              <w:widowControl/>
              <w:autoSpaceDE/>
              <w:autoSpaceDN/>
              <w:ind w:left="180" w:hanging="180"/>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125</w:t>
            </w:r>
          </w:p>
        </w:tc>
        <w:tc>
          <w:tcPr>
            <w:tcW w:w="720" w:type="dxa"/>
            <w:vAlign w:val="center"/>
          </w:tcPr>
          <w:p w14:paraId="49C94DFC" w14:textId="77777777" w:rsidR="00590267" w:rsidRPr="00114587" w:rsidRDefault="00590267" w:rsidP="00590267">
            <w:pPr>
              <w:widowControl/>
              <w:autoSpaceDE/>
              <w:autoSpaceDN/>
              <w:ind w:left="180" w:hanging="180"/>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250</w:t>
            </w:r>
          </w:p>
        </w:tc>
        <w:tc>
          <w:tcPr>
            <w:tcW w:w="720" w:type="dxa"/>
            <w:vAlign w:val="center"/>
          </w:tcPr>
          <w:p w14:paraId="4AC190FE" w14:textId="77777777" w:rsidR="00590267" w:rsidRPr="00114587" w:rsidRDefault="00590267" w:rsidP="00590267">
            <w:pPr>
              <w:widowControl/>
              <w:autoSpaceDE/>
              <w:autoSpaceDN/>
              <w:ind w:left="180" w:hanging="180"/>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500</w:t>
            </w:r>
          </w:p>
        </w:tc>
        <w:tc>
          <w:tcPr>
            <w:tcW w:w="720" w:type="dxa"/>
            <w:vAlign w:val="center"/>
          </w:tcPr>
          <w:p w14:paraId="7EE42EF2" w14:textId="77777777" w:rsidR="00590267" w:rsidRPr="00114587" w:rsidRDefault="00590267" w:rsidP="00590267">
            <w:pPr>
              <w:widowControl/>
              <w:autoSpaceDE/>
              <w:autoSpaceDN/>
              <w:ind w:left="180" w:hanging="180"/>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1000</w:t>
            </w:r>
          </w:p>
        </w:tc>
        <w:tc>
          <w:tcPr>
            <w:tcW w:w="810" w:type="dxa"/>
            <w:vAlign w:val="center"/>
          </w:tcPr>
          <w:p w14:paraId="12E9EF7B" w14:textId="77777777" w:rsidR="00590267" w:rsidRPr="00114587" w:rsidRDefault="00590267" w:rsidP="00590267">
            <w:pPr>
              <w:widowControl/>
              <w:autoSpaceDE/>
              <w:autoSpaceDN/>
              <w:ind w:left="180" w:hanging="180"/>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2000</w:t>
            </w:r>
          </w:p>
        </w:tc>
        <w:tc>
          <w:tcPr>
            <w:tcW w:w="720" w:type="dxa"/>
            <w:vAlign w:val="center"/>
          </w:tcPr>
          <w:p w14:paraId="3394F503" w14:textId="77777777" w:rsidR="00590267" w:rsidRPr="00114587" w:rsidRDefault="00590267" w:rsidP="00590267">
            <w:pPr>
              <w:widowControl/>
              <w:autoSpaceDE/>
              <w:autoSpaceDN/>
              <w:ind w:left="180" w:hanging="180"/>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4000</w:t>
            </w:r>
          </w:p>
        </w:tc>
        <w:tc>
          <w:tcPr>
            <w:tcW w:w="720" w:type="dxa"/>
            <w:vAlign w:val="center"/>
          </w:tcPr>
          <w:p w14:paraId="748837D2" w14:textId="77777777" w:rsidR="00590267" w:rsidRPr="00114587" w:rsidRDefault="00590267" w:rsidP="00590267">
            <w:pPr>
              <w:widowControl/>
              <w:autoSpaceDE/>
              <w:autoSpaceDN/>
              <w:ind w:left="180" w:hanging="180"/>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8000</w:t>
            </w:r>
          </w:p>
        </w:tc>
      </w:tr>
      <w:tr w:rsidR="00590267" w:rsidRPr="00114587" w14:paraId="5E058070" w14:textId="77777777" w:rsidTr="00590267">
        <w:trPr>
          <w:trHeight w:val="300"/>
        </w:trPr>
        <w:tc>
          <w:tcPr>
            <w:tcW w:w="1620" w:type="dxa"/>
            <w:vAlign w:val="center"/>
          </w:tcPr>
          <w:p w14:paraId="2DD06D12" w14:textId="77777777" w:rsidR="00590267" w:rsidRPr="00114587" w:rsidRDefault="00590267" w:rsidP="00590267">
            <w:pPr>
              <w:widowControl/>
              <w:autoSpaceDE/>
              <w:autoSpaceDN/>
              <w:ind w:left="180" w:hanging="180"/>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Transmission Loss</w:t>
            </w:r>
          </w:p>
        </w:tc>
        <w:tc>
          <w:tcPr>
            <w:tcW w:w="720" w:type="dxa"/>
            <w:vAlign w:val="center"/>
          </w:tcPr>
          <w:p w14:paraId="2FF5254E" w14:textId="77777777" w:rsidR="00590267" w:rsidRPr="00114587" w:rsidRDefault="00590267" w:rsidP="00590267">
            <w:pPr>
              <w:widowControl/>
              <w:autoSpaceDE/>
              <w:autoSpaceDN/>
              <w:ind w:left="180" w:hanging="180"/>
              <w:jc w:val="center"/>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5</w:t>
            </w:r>
          </w:p>
        </w:tc>
        <w:tc>
          <w:tcPr>
            <w:tcW w:w="720" w:type="dxa"/>
            <w:vAlign w:val="center"/>
          </w:tcPr>
          <w:p w14:paraId="6AA4EC0A" w14:textId="77777777" w:rsidR="00590267" w:rsidRPr="00114587" w:rsidRDefault="00590267" w:rsidP="00590267">
            <w:pPr>
              <w:widowControl/>
              <w:autoSpaceDE/>
              <w:autoSpaceDN/>
              <w:ind w:left="180" w:hanging="180"/>
              <w:jc w:val="center"/>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2</w:t>
            </w:r>
          </w:p>
        </w:tc>
        <w:tc>
          <w:tcPr>
            <w:tcW w:w="720" w:type="dxa"/>
            <w:vAlign w:val="center"/>
          </w:tcPr>
          <w:p w14:paraId="54001924" w14:textId="77777777" w:rsidR="00590267" w:rsidRPr="00114587" w:rsidRDefault="00590267" w:rsidP="00590267">
            <w:pPr>
              <w:widowControl/>
              <w:autoSpaceDE/>
              <w:autoSpaceDN/>
              <w:ind w:left="180" w:hanging="180"/>
              <w:jc w:val="center"/>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5</w:t>
            </w:r>
          </w:p>
        </w:tc>
        <w:tc>
          <w:tcPr>
            <w:tcW w:w="720" w:type="dxa"/>
            <w:vAlign w:val="center"/>
          </w:tcPr>
          <w:p w14:paraId="22D16E4B" w14:textId="77777777" w:rsidR="00590267" w:rsidRPr="00114587" w:rsidRDefault="00590267" w:rsidP="00590267">
            <w:pPr>
              <w:widowControl/>
              <w:autoSpaceDE/>
              <w:autoSpaceDN/>
              <w:ind w:left="180" w:hanging="180"/>
              <w:jc w:val="center"/>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11</w:t>
            </w:r>
          </w:p>
        </w:tc>
        <w:tc>
          <w:tcPr>
            <w:tcW w:w="810" w:type="dxa"/>
            <w:vAlign w:val="center"/>
          </w:tcPr>
          <w:p w14:paraId="57810285" w14:textId="77777777" w:rsidR="00590267" w:rsidRPr="00114587" w:rsidRDefault="00590267" w:rsidP="00590267">
            <w:pPr>
              <w:widowControl/>
              <w:autoSpaceDE/>
              <w:autoSpaceDN/>
              <w:ind w:left="180" w:hanging="180"/>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w:t>
            </w:r>
            <w:r>
              <w:rPr>
                <w:rFonts w:ascii="Times New Roman" w:eastAsia="Times New Roman" w:hAnsi="Times New Roman" w:cs="Times New Roman"/>
                <w:sz w:val="18"/>
                <w:szCs w:val="20"/>
                <w:lang w:bidi="ar-SA"/>
              </w:rPr>
              <w:t>4</w:t>
            </w:r>
          </w:p>
        </w:tc>
        <w:tc>
          <w:tcPr>
            <w:tcW w:w="720" w:type="dxa"/>
            <w:vAlign w:val="center"/>
          </w:tcPr>
          <w:p w14:paraId="0B4A88E7" w14:textId="77777777" w:rsidR="00590267" w:rsidRPr="00114587" w:rsidRDefault="00590267" w:rsidP="00590267">
            <w:pPr>
              <w:widowControl/>
              <w:autoSpaceDE/>
              <w:autoSpaceDN/>
              <w:ind w:left="180" w:hanging="180"/>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w:t>
            </w:r>
            <w:r>
              <w:rPr>
                <w:rFonts w:ascii="Times New Roman" w:eastAsia="Times New Roman" w:hAnsi="Times New Roman" w:cs="Times New Roman"/>
                <w:sz w:val="18"/>
                <w:szCs w:val="20"/>
                <w:lang w:bidi="ar-SA"/>
              </w:rPr>
              <w:t>2</w:t>
            </w:r>
          </w:p>
        </w:tc>
        <w:tc>
          <w:tcPr>
            <w:tcW w:w="720" w:type="dxa"/>
            <w:vAlign w:val="center"/>
          </w:tcPr>
          <w:p w14:paraId="4572BE90" w14:textId="77777777" w:rsidR="00590267" w:rsidRPr="00114587" w:rsidRDefault="00590267" w:rsidP="00590267">
            <w:pPr>
              <w:widowControl/>
              <w:autoSpaceDE/>
              <w:autoSpaceDN/>
              <w:ind w:left="180" w:hanging="180"/>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w:t>
            </w:r>
            <w:r>
              <w:rPr>
                <w:rFonts w:ascii="Times New Roman" w:eastAsia="Times New Roman" w:hAnsi="Times New Roman" w:cs="Times New Roman"/>
                <w:sz w:val="18"/>
                <w:szCs w:val="20"/>
                <w:lang w:bidi="ar-SA"/>
              </w:rPr>
              <w:t>1</w:t>
            </w:r>
          </w:p>
        </w:tc>
      </w:tr>
      <w:tr w:rsidR="00590267" w:rsidRPr="00114587" w14:paraId="167B31B0" w14:textId="77777777" w:rsidTr="00590267">
        <w:trPr>
          <w:trHeight w:val="300"/>
        </w:trPr>
        <w:tc>
          <w:tcPr>
            <w:tcW w:w="1620" w:type="dxa"/>
            <w:vAlign w:val="center"/>
          </w:tcPr>
          <w:p w14:paraId="141D38A2" w14:textId="77777777" w:rsidR="00590267" w:rsidRPr="00114587" w:rsidRDefault="00590267" w:rsidP="00590267">
            <w:pPr>
              <w:widowControl/>
              <w:autoSpaceDE/>
              <w:autoSpaceDN/>
              <w:ind w:left="180" w:hanging="180"/>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Noise Reduction</w:t>
            </w:r>
          </w:p>
        </w:tc>
        <w:tc>
          <w:tcPr>
            <w:tcW w:w="720" w:type="dxa"/>
            <w:vAlign w:val="center"/>
          </w:tcPr>
          <w:p w14:paraId="40126090" w14:textId="77777777" w:rsidR="00590267" w:rsidRPr="00114587" w:rsidRDefault="00590267" w:rsidP="00590267">
            <w:pPr>
              <w:widowControl/>
              <w:autoSpaceDE/>
              <w:autoSpaceDN/>
              <w:ind w:left="180" w:hanging="180"/>
              <w:jc w:val="center"/>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11</w:t>
            </w:r>
          </w:p>
        </w:tc>
        <w:tc>
          <w:tcPr>
            <w:tcW w:w="720" w:type="dxa"/>
            <w:vAlign w:val="center"/>
          </w:tcPr>
          <w:p w14:paraId="1C0F599E" w14:textId="77777777" w:rsidR="00590267" w:rsidRPr="00114587" w:rsidRDefault="00590267" w:rsidP="00590267">
            <w:pPr>
              <w:widowControl/>
              <w:autoSpaceDE/>
              <w:autoSpaceDN/>
              <w:ind w:left="180" w:hanging="180"/>
              <w:jc w:val="center"/>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8</w:t>
            </w:r>
          </w:p>
        </w:tc>
        <w:tc>
          <w:tcPr>
            <w:tcW w:w="720" w:type="dxa"/>
            <w:vAlign w:val="center"/>
          </w:tcPr>
          <w:p w14:paraId="13EDCC0E" w14:textId="77777777" w:rsidR="00590267" w:rsidRPr="00114587" w:rsidRDefault="00590267" w:rsidP="00590267">
            <w:pPr>
              <w:widowControl/>
              <w:autoSpaceDE/>
              <w:autoSpaceDN/>
              <w:ind w:left="180" w:hanging="180"/>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w:t>
            </w:r>
            <w:r>
              <w:rPr>
                <w:rFonts w:ascii="Times New Roman" w:eastAsia="Times New Roman" w:hAnsi="Times New Roman" w:cs="Times New Roman"/>
                <w:sz w:val="18"/>
                <w:szCs w:val="20"/>
                <w:lang w:bidi="ar-SA"/>
              </w:rPr>
              <w:t>1</w:t>
            </w:r>
          </w:p>
        </w:tc>
        <w:tc>
          <w:tcPr>
            <w:tcW w:w="720" w:type="dxa"/>
            <w:vAlign w:val="center"/>
          </w:tcPr>
          <w:p w14:paraId="24B9FDC5" w14:textId="77777777" w:rsidR="00590267" w:rsidRPr="00114587" w:rsidRDefault="00590267" w:rsidP="00590267">
            <w:pPr>
              <w:widowControl/>
              <w:autoSpaceDE/>
              <w:autoSpaceDN/>
              <w:ind w:left="180" w:hanging="180"/>
              <w:jc w:val="center"/>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17</w:t>
            </w:r>
          </w:p>
        </w:tc>
        <w:tc>
          <w:tcPr>
            <w:tcW w:w="810" w:type="dxa"/>
            <w:vAlign w:val="center"/>
          </w:tcPr>
          <w:p w14:paraId="0E492963" w14:textId="77777777" w:rsidR="00590267" w:rsidRPr="00114587" w:rsidRDefault="00590267" w:rsidP="00590267">
            <w:pPr>
              <w:widowControl/>
              <w:autoSpaceDE/>
              <w:autoSpaceDN/>
              <w:ind w:left="180" w:hanging="180"/>
              <w:jc w:val="center"/>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20</w:t>
            </w:r>
          </w:p>
        </w:tc>
        <w:tc>
          <w:tcPr>
            <w:tcW w:w="720" w:type="dxa"/>
            <w:vAlign w:val="center"/>
          </w:tcPr>
          <w:p w14:paraId="27C584FF" w14:textId="77777777" w:rsidR="00590267" w:rsidRPr="00114587" w:rsidRDefault="00590267" w:rsidP="00590267">
            <w:pPr>
              <w:widowControl/>
              <w:autoSpaceDE/>
              <w:autoSpaceDN/>
              <w:ind w:left="180" w:hanging="180"/>
              <w:jc w:val="center"/>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18</w:t>
            </w:r>
          </w:p>
        </w:tc>
        <w:tc>
          <w:tcPr>
            <w:tcW w:w="720" w:type="dxa"/>
            <w:vAlign w:val="center"/>
          </w:tcPr>
          <w:p w14:paraId="5F8BEFCB" w14:textId="77777777" w:rsidR="00590267" w:rsidRPr="00114587" w:rsidRDefault="00590267" w:rsidP="00590267">
            <w:pPr>
              <w:widowControl/>
              <w:autoSpaceDE/>
              <w:autoSpaceDN/>
              <w:ind w:left="180" w:hanging="180"/>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w:t>
            </w:r>
            <w:r>
              <w:rPr>
                <w:rFonts w:ascii="Times New Roman" w:eastAsia="Times New Roman" w:hAnsi="Times New Roman" w:cs="Times New Roman"/>
                <w:sz w:val="18"/>
                <w:szCs w:val="20"/>
                <w:lang w:bidi="ar-SA"/>
              </w:rPr>
              <w:t>7</w:t>
            </w:r>
          </w:p>
        </w:tc>
      </w:tr>
    </w:tbl>
    <w:p w14:paraId="4853C917" w14:textId="0E72C445" w:rsidR="00114587" w:rsidRPr="00114587" w:rsidRDefault="00590267" w:rsidP="00590267">
      <w:pPr>
        <w:widowControl/>
        <w:autoSpaceDE/>
        <w:autoSpaceDN/>
        <w:ind w:left="180" w:hanging="180"/>
        <w:rPr>
          <w:rFonts w:ascii="Myriad Pro Light" w:eastAsia="Times New Roman" w:hAnsi="Myriad Pro Light" w:cs="Times New Roman"/>
          <w:b/>
          <w:lang w:bidi="ar-SA"/>
        </w:rPr>
      </w:pPr>
      <w:r>
        <w:rPr>
          <w:rFonts w:ascii="Myriad Pro Light" w:eastAsia="Times New Roman" w:hAnsi="Myriad Pro Light" w:cs="Times New Roman"/>
          <w:b/>
          <w:lang w:bidi="ar-SA"/>
        </w:rPr>
        <w:t xml:space="preserve">       </w:t>
      </w:r>
    </w:p>
    <w:p w14:paraId="1C6DDC63" w14:textId="77777777" w:rsidR="00114587" w:rsidRPr="00114587" w:rsidRDefault="00114587" w:rsidP="00114587">
      <w:pPr>
        <w:widowControl/>
        <w:autoSpaceDE/>
        <w:autoSpaceDN/>
        <w:rPr>
          <w:rFonts w:ascii="Myriad Pro Light" w:eastAsia="Times New Roman" w:hAnsi="Myriad Pro Light" w:cs="Times New Roman"/>
          <w:b/>
          <w:lang w:bidi="ar-SA"/>
        </w:rPr>
      </w:pPr>
    </w:p>
    <w:p w14:paraId="17BFF717" w14:textId="3A76E986" w:rsidR="00E30EC9" w:rsidRDefault="00E30EC9" w:rsidP="00E30EC9">
      <w:pPr>
        <w:widowControl/>
        <w:autoSpaceDE/>
        <w:autoSpaceDN/>
      </w:pPr>
    </w:p>
    <w:p w14:paraId="4AB8D772" w14:textId="77777777" w:rsidR="00590267" w:rsidRDefault="00590267" w:rsidP="00590267">
      <w:pPr>
        <w:widowControl/>
        <w:autoSpaceDE/>
        <w:autoSpaceDN/>
        <w:ind w:left="1800"/>
        <w:rPr>
          <w:rFonts w:ascii="Myriad Pro Light" w:eastAsia="Times New Roman" w:hAnsi="Myriad Pro Light" w:cs="Times New Roman"/>
          <w:b/>
          <w:lang w:bidi="ar-SA"/>
        </w:rPr>
      </w:pPr>
    </w:p>
    <w:p w14:paraId="0F3ABF21" w14:textId="77777777" w:rsidR="00590267" w:rsidRDefault="00590267" w:rsidP="00590267">
      <w:pPr>
        <w:widowControl/>
        <w:autoSpaceDE/>
        <w:autoSpaceDN/>
        <w:ind w:left="1800"/>
        <w:rPr>
          <w:rFonts w:ascii="Myriad Pro Light" w:eastAsia="Times New Roman" w:hAnsi="Myriad Pro Light" w:cs="Times New Roman"/>
          <w:b/>
          <w:lang w:bidi="ar-SA"/>
        </w:rPr>
      </w:pPr>
    </w:p>
    <w:p w14:paraId="516C20BE" w14:textId="3E3FB24E" w:rsidR="00590267" w:rsidRDefault="00590267" w:rsidP="00590267">
      <w:pPr>
        <w:widowControl/>
        <w:autoSpaceDE/>
        <w:autoSpaceDN/>
        <w:ind w:left="1800"/>
        <w:rPr>
          <w:rFonts w:ascii="Myriad Pro Light" w:eastAsia="Times New Roman" w:hAnsi="Myriad Pro Light" w:cs="Times New Roman"/>
          <w:lang w:bidi="ar-SA"/>
        </w:rPr>
      </w:pPr>
      <w:r>
        <w:rPr>
          <w:rFonts w:ascii="Myriad Pro Light" w:eastAsia="Times New Roman" w:hAnsi="Myriad Pro Light" w:cs="Times New Roman"/>
          <w:b/>
          <w:lang w:bidi="ar-SA"/>
        </w:rPr>
        <w:t xml:space="preserve">Mineral Wool Insulation (A6390R): </w:t>
      </w:r>
      <w:r w:rsidRPr="00114587">
        <w:rPr>
          <w:rFonts w:ascii="Myriad Pro Light" w:eastAsia="Times New Roman" w:hAnsi="Myriad Pro Light" w:cs="Times New Roman"/>
          <w:lang w:bidi="ar-SA"/>
        </w:rPr>
        <w:t xml:space="preserve">When tested in accordance with ASTM Standard E90-90 the louver shall have an STC of </w:t>
      </w:r>
      <w:r>
        <w:rPr>
          <w:rFonts w:ascii="Myriad Pro Light" w:eastAsia="Times New Roman" w:hAnsi="Myriad Pro Light" w:cs="Times New Roman"/>
          <w:lang w:bidi="ar-SA"/>
        </w:rPr>
        <w:t>9</w:t>
      </w:r>
      <w:r w:rsidRPr="00114587">
        <w:rPr>
          <w:rFonts w:ascii="Myriad Pro Light" w:eastAsia="Times New Roman" w:hAnsi="Myriad Pro Light" w:cs="Times New Roman"/>
          <w:lang w:bidi="ar-SA"/>
        </w:rPr>
        <w:t xml:space="preserve"> and shall provide the following Noise Reduction:</w:t>
      </w:r>
    </w:p>
    <w:p w14:paraId="3C30ECCB" w14:textId="77777777" w:rsidR="00590267" w:rsidRPr="00590267" w:rsidRDefault="00590267" w:rsidP="00590267">
      <w:pPr>
        <w:widowControl/>
        <w:autoSpaceDE/>
        <w:autoSpaceDN/>
        <w:ind w:left="1800"/>
        <w:rPr>
          <w:rFonts w:ascii="Myriad Pro Light" w:eastAsia="Times New Roman" w:hAnsi="Myriad Pro Light" w:cs="Times New Roman"/>
          <w:lang w:bidi="ar-SA"/>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720"/>
        <w:gridCol w:w="720"/>
        <w:gridCol w:w="720"/>
        <w:gridCol w:w="720"/>
        <w:gridCol w:w="810"/>
        <w:gridCol w:w="720"/>
        <w:gridCol w:w="720"/>
      </w:tblGrid>
      <w:tr w:rsidR="00590267" w:rsidRPr="00114587" w14:paraId="13EB703B" w14:textId="77777777" w:rsidTr="00B36475">
        <w:trPr>
          <w:trHeight w:val="300"/>
        </w:trPr>
        <w:tc>
          <w:tcPr>
            <w:tcW w:w="1620" w:type="dxa"/>
            <w:vAlign w:val="center"/>
          </w:tcPr>
          <w:p w14:paraId="3BF9046F" w14:textId="3DA98219" w:rsidR="00590267" w:rsidRPr="00114587" w:rsidRDefault="00590267" w:rsidP="00B36475">
            <w:pPr>
              <w:widowControl/>
              <w:autoSpaceDE/>
              <w:autoSpaceDN/>
              <w:ind w:left="180" w:hanging="180"/>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Frequency (</w:t>
            </w:r>
            <w:r w:rsidR="00116FC1">
              <w:rPr>
                <w:rFonts w:ascii="Times New Roman" w:eastAsia="Times New Roman" w:hAnsi="Times New Roman" w:cs="Times New Roman"/>
                <w:sz w:val="18"/>
                <w:szCs w:val="20"/>
                <w:lang w:bidi="ar-SA"/>
              </w:rPr>
              <w:t>H</w:t>
            </w:r>
            <w:r w:rsidRPr="00114587">
              <w:rPr>
                <w:rFonts w:ascii="Times New Roman" w:eastAsia="Times New Roman" w:hAnsi="Times New Roman" w:cs="Times New Roman"/>
                <w:sz w:val="18"/>
                <w:szCs w:val="20"/>
                <w:lang w:bidi="ar-SA"/>
              </w:rPr>
              <w:t>z)</w:t>
            </w:r>
          </w:p>
        </w:tc>
        <w:tc>
          <w:tcPr>
            <w:tcW w:w="720" w:type="dxa"/>
            <w:vAlign w:val="center"/>
          </w:tcPr>
          <w:p w14:paraId="5B2BE440" w14:textId="77777777" w:rsidR="00590267" w:rsidRPr="00114587" w:rsidRDefault="00590267" w:rsidP="00B36475">
            <w:pPr>
              <w:widowControl/>
              <w:autoSpaceDE/>
              <w:autoSpaceDN/>
              <w:ind w:left="180" w:hanging="180"/>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125</w:t>
            </w:r>
          </w:p>
        </w:tc>
        <w:tc>
          <w:tcPr>
            <w:tcW w:w="720" w:type="dxa"/>
            <w:vAlign w:val="center"/>
          </w:tcPr>
          <w:p w14:paraId="3DE0417E" w14:textId="77777777" w:rsidR="00590267" w:rsidRPr="00114587" w:rsidRDefault="00590267" w:rsidP="00B36475">
            <w:pPr>
              <w:widowControl/>
              <w:autoSpaceDE/>
              <w:autoSpaceDN/>
              <w:ind w:left="180" w:hanging="180"/>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250</w:t>
            </w:r>
          </w:p>
        </w:tc>
        <w:tc>
          <w:tcPr>
            <w:tcW w:w="720" w:type="dxa"/>
            <w:vAlign w:val="center"/>
          </w:tcPr>
          <w:p w14:paraId="5F3D5B3C" w14:textId="77777777" w:rsidR="00590267" w:rsidRPr="00114587" w:rsidRDefault="00590267" w:rsidP="00B36475">
            <w:pPr>
              <w:widowControl/>
              <w:autoSpaceDE/>
              <w:autoSpaceDN/>
              <w:ind w:left="180" w:hanging="180"/>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500</w:t>
            </w:r>
          </w:p>
        </w:tc>
        <w:tc>
          <w:tcPr>
            <w:tcW w:w="720" w:type="dxa"/>
            <w:vAlign w:val="center"/>
          </w:tcPr>
          <w:p w14:paraId="4FE1EC2E" w14:textId="77777777" w:rsidR="00590267" w:rsidRPr="00114587" w:rsidRDefault="00590267" w:rsidP="00B36475">
            <w:pPr>
              <w:widowControl/>
              <w:autoSpaceDE/>
              <w:autoSpaceDN/>
              <w:ind w:left="180" w:hanging="180"/>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1000</w:t>
            </w:r>
          </w:p>
        </w:tc>
        <w:tc>
          <w:tcPr>
            <w:tcW w:w="810" w:type="dxa"/>
            <w:vAlign w:val="center"/>
          </w:tcPr>
          <w:p w14:paraId="292E8351" w14:textId="77777777" w:rsidR="00590267" w:rsidRPr="00114587" w:rsidRDefault="00590267" w:rsidP="00B36475">
            <w:pPr>
              <w:widowControl/>
              <w:autoSpaceDE/>
              <w:autoSpaceDN/>
              <w:ind w:left="180" w:hanging="180"/>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2000</w:t>
            </w:r>
          </w:p>
        </w:tc>
        <w:tc>
          <w:tcPr>
            <w:tcW w:w="720" w:type="dxa"/>
            <w:vAlign w:val="center"/>
          </w:tcPr>
          <w:p w14:paraId="787095C3" w14:textId="77777777" w:rsidR="00590267" w:rsidRPr="00114587" w:rsidRDefault="00590267" w:rsidP="00B36475">
            <w:pPr>
              <w:widowControl/>
              <w:autoSpaceDE/>
              <w:autoSpaceDN/>
              <w:ind w:left="180" w:hanging="180"/>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4000</w:t>
            </w:r>
          </w:p>
        </w:tc>
        <w:tc>
          <w:tcPr>
            <w:tcW w:w="720" w:type="dxa"/>
            <w:vAlign w:val="center"/>
          </w:tcPr>
          <w:p w14:paraId="122E43CB" w14:textId="77777777" w:rsidR="00590267" w:rsidRPr="00114587" w:rsidRDefault="00590267" w:rsidP="00B36475">
            <w:pPr>
              <w:widowControl/>
              <w:autoSpaceDE/>
              <w:autoSpaceDN/>
              <w:ind w:left="180" w:hanging="180"/>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8000</w:t>
            </w:r>
          </w:p>
        </w:tc>
      </w:tr>
      <w:tr w:rsidR="00590267" w:rsidRPr="00114587" w14:paraId="60126A5D" w14:textId="77777777" w:rsidTr="00B36475">
        <w:trPr>
          <w:trHeight w:val="300"/>
        </w:trPr>
        <w:tc>
          <w:tcPr>
            <w:tcW w:w="1620" w:type="dxa"/>
            <w:vAlign w:val="center"/>
          </w:tcPr>
          <w:p w14:paraId="4A3D44BA" w14:textId="77777777" w:rsidR="00590267" w:rsidRPr="00114587" w:rsidRDefault="00590267" w:rsidP="00B36475">
            <w:pPr>
              <w:widowControl/>
              <w:autoSpaceDE/>
              <w:autoSpaceDN/>
              <w:ind w:left="180" w:hanging="180"/>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Transmission Loss</w:t>
            </w:r>
          </w:p>
        </w:tc>
        <w:tc>
          <w:tcPr>
            <w:tcW w:w="720" w:type="dxa"/>
            <w:vAlign w:val="center"/>
          </w:tcPr>
          <w:p w14:paraId="2B825D60" w14:textId="77777777" w:rsidR="00590267" w:rsidRPr="00114587" w:rsidRDefault="00590267" w:rsidP="00B36475">
            <w:pPr>
              <w:widowControl/>
              <w:autoSpaceDE/>
              <w:autoSpaceDN/>
              <w:ind w:left="180" w:hanging="180"/>
              <w:jc w:val="center"/>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5</w:t>
            </w:r>
          </w:p>
        </w:tc>
        <w:tc>
          <w:tcPr>
            <w:tcW w:w="720" w:type="dxa"/>
            <w:vAlign w:val="center"/>
          </w:tcPr>
          <w:p w14:paraId="4345027E" w14:textId="77777777" w:rsidR="00590267" w:rsidRPr="00114587" w:rsidRDefault="00590267" w:rsidP="00B36475">
            <w:pPr>
              <w:widowControl/>
              <w:autoSpaceDE/>
              <w:autoSpaceDN/>
              <w:ind w:left="180" w:hanging="180"/>
              <w:jc w:val="center"/>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2</w:t>
            </w:r>
          </w:p>
        </w:tc>
        <w:tc>
          <w:tcPr>
            <w:tcW w:w="720" w:type="dxa"/>
            <w:vAlign w:val="center"/>
          </w:tcPr>
          <w:p w14:paraId="497D74B7" w14:textId="06216EA4" w:rsidR="00590267" w:rsidRPr="00114587" w:rsidRDefault="00590267" w:rsidP="00B36475">
            <w:pPr>
              <w:widowControl/>
              <w:autoSpaceDE/>
              <w:autoSpaceDN/>
              <w:ind w:left="180" w:hanging="180"/>
              <w:jc w:val="center"/>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4</w:t>
            </w:r>
          </w:p>
        </w:tc>
        <w:tc>
          <w:tcPr>
            <w:tcW w:w="720" w:type="dxa"/>
            <w:vAlign w:val="center"/>
          </w:tcPr>
          <w:p w14:paraId="6CF35B42" w14:textId="2407B80C" w:rsidR="00590267" w:rsidRPr="00114587" w:rsidRDefault="00590267" w:rsidP="00B36475">
            <w:pPr>
              <w:widowControl/>
              <w:autoSpaceDE/>
              <w:autoSpaceDN/>
              <w:ind w:left="180" w:hanging="180"/>
              <w:jc w:val="center"/>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8</w:t>
            </w:r>
          </w:p>
        </w:tc>
        <w:tc>
          <w:tcPr>
            <w:tcW w:w="810" w:type="dxa"/>
            <w:vAlign w:val="center"/>
          </w:tcPr>
          <w:p w14:paraId="4F00D774" w14:textId="6073C1E3" w:rsidR="00590267" w:rsidRPr="00114587" w:rsidRDefault="00590267" w:rsidP="00B36475">
            <w:pPr>
              <w:widowControl/>
              <w:autoSpaceDE/>
              <w:autoSpaceDN/>
              <w:ind w:left="180" w:hanging="180"/>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w:t>
            </w:r>
            <w:r>
              <w:rPr>
                <w:rFonts w:ascii="Times New Roman" w:eastAsia="Times New Roman" w:hAnsi="Times New Roman" w:cs="Times New Roman"/>
                <w:sz w:val="18"/>
                <w:szCs w:val="20"/>
                <w:lang w:bidi="ar-SA"/>
              </w:rPr>
              <w:t>6</w:t>
            </w:r>
          </w:p>
        </w:tc>
        <w:tc>
          <w:tcPr>
            <w:tcW w:w="720" w:type="dxa"/>
            <w:vAlign w:val="center"/>
          </w:tcPr>
          <w:p w14:paraId="6E566D4E" w14:textId="238EC1AD" w:rsidR="00590267" w:rsidRPr="00114587" w:rsidRDefault="00590267" w:rsidP="00B36475">
            <w:pPr>
              <w:widowControl/>
              <w:autoSpaceDE/>
              <w:autoSpaceDN/>
              <w:ind w:left="180" w:hanging="180"/>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w:t>
            </w:r>
            <w:r>
              <w:rPr>
                <w:rFonts w:ascii="Times New Roman" w:eastAsia="Times New Roman" w:hAnsi="Times New Roman" w:cs="Times New Roman"/>
                <w:sz w:val="18"/>
                <w:szCs w:val="20"/>
                <w:lang w:bidi="ar-SA"/>
              </w:rPr>
              <w:t>3</w:t>
            </w:r>
          </w:p>
        </w:tc>
        <w:tc>
          <w:tcPr>
            <w:tcW w:w="720" w:type="dxa"/>
            <w:vAlign w:val="center"/>
          </w:tcPr>
          <w:p w14:paraId="04AC4652" w14:textId="62A2C46E" w:rsidR="00590267" w:rsidRPr="00114587" w:rsidRDefault="00590267" w:rsidP="00B36475">
            <w:pPr>
              <w:widowControl/>
              <w:autoSpaceDE/>
              <w:autoSpaceDN/>
              <w:ind w:left="180" w:hanging="180"/>
              <w:jc w:val="center"/>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9</w:t>
            </w:r>
          </w:p>
        </w:tc>
      </w:tr>
      <w:tr w:rsidR="00590267" w:rsidRPr="00114587" w14:paraId="0B6B7F41" w14:textId="77777777" w:rsidTr="00B36475">
        <w:trPr>
          <w:trHeight w:val="300"/>
        </w:trPr>
        <w:tc>
          <w:tcPr>
            <w:tcW w:w="1620" w:type="dxa"/>
            <w:vAlign w:val="center"/>
          </w:tcPr>
          <w:p w14:paraId="3D8762ED" w14:textId="77777777" w:rsidR="00590267" w:rsidRPr="00114587" w:rsidRDefault="00590267" w:rsidP="00B36475">
            <w:pPr>
              <w:widowControl/>
              <w:autoSpaceDE/>
              <w:autoSpaceDN/>
              <w:ind w:left="180" w:hanging="180"/>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Noise Reduction</w:t>
            </w:r>
          </w:p>
        </w:tc>
        <w:tc>
          <w:tcPr>
            <w:tcW w:w="720" w:type="dxa"/>
            <w:vAlign w:val="center"/>
          </w:tcPr>
          <w:p w14:paraId="0DEB0294" w14:textId="77777777" w:rsidR="00590267" w:rsidRPr="00114587" w:rsidRDefault="00590267" w:rsidP="00B36475">
            <w:pPr>
              <w:widowControl/>
              <w:autoSpaceDE/>
              <w:autoSpaceDN/>
              <w:ind w:left="180" w:hanging="180"/>
              <w:jc w:val="center"/>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11</w:t>
            </w:r>
          </w:p>
        </w:tc>
        <w:tc>
          <w:tcPr>
            <w:tcW w:w="720" w:type="dxa"/>
            <w:vAlign w:val="center"/>
          </w:tcPr>
          <w:p w14:paraId="0BCEB180" w14:textId="77777777" w:rsidR="00590267" w:rsidRPr="00114587" w:rsidRDefault="00590267" w:rsidP="00B36475">
            <w:pPr>
              <w:widowControl/>
              <w:autoSpaceDE/>
              <w:autoSpaceDN/>
              <w:ind w:left="180" w:hanging="180"/>
              <w:jc w:val="center"/>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8</w:t>
            </w:r>
          </w:p>
        </w:tc>
        <w:tc>
          <w:tcPr>
            <w:tcW w:w="720" w:type="dxa"/>
            <w:vAlign w:val="center"/>
          </w:tcPr>
          <w:p w14:paraId="137C24CA" w14:textId="2EDEA884" w:rsidR="00590267" w:rsidRPr="00114587" w:rsidRDefault="00590267" w:rsidP="00B36475">
            <w:pPr>
              <w:widowControl/>
              <w:autoSpaceDE/>
              <w:autoSpaceDN/>
              <w:ind w:left="180" w:hanging="180"/>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w:t>
            </w:r>
            <w:r>
              <w:rPr>
                <w:rFonts w:ascii="Times New Roman" w:eastAsia="Times New Roman" w:hAnsi="Times New Roman" w:cs="Times New Roman"/>
                <w:sz w:val="18"/>
                <w:szCs w:val="20"/>
                <w:lang w:bidi="ar-SA"/>
              </w:rPr>
              <w:t>0</w:t>
            </w:r>
          </w:p>
        </w:tc>
        <w:tc>
          <w:tcPr>
            <w:tcW w:w="720" w:type="dxa"/>
            <w:vAlign w:val="center"/>
          </w:tcPr>
          <w:p w14:paraId="1C9C1015" w14:textId="50985287" w:rsidR="00590267" w:rsidRPr="00114587" w:rsidRDefault="00590267" w:rsidP="00B36475">
            <w:pPr>
              <w:widowControl/>
              <w:autoSpaceDE/>
              <w:autoSpaceDN/>
              <w:ind w:left="180" w:hanging="180"/>
              <w:jc w:val="center"/>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14</w:t>
            </w:r>
          </w:p>
        </w:tc>
        <w:tc>
          <w:tcPr>
            <w:tcW w:w="810" w:type="dxa"/>
            <w:vAlign w:val="center"/>
          </w:tcPr>
          <w:p w14:paraId="2A21C009" w14:textId="49029923" w:rsidR="00590267" w:rsidRPr="00114587" w:rsidRDefault="00590267" w:rsidP="00B36475">
            <w:pPr>
              <w:widowControl/>
              <w:autoSpaceDE/>
              <w:autoSpaceDN/>
              <w:ind w:left="180" w:hanging="180"/>
              <w:jc w:val="center"/>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22</w:t>
            </w:r>
          </w:p>
        </w:tc>
        <w:tc>
          <w:tcPr>
            <w:tcW w:w="720" w:type="dxa"/>
            <w:vAlign w:val="center"/>
          </w:tcPr>
          <w:p w14:paraId="6BD0DAE8" w14:textId="040200BF" w:rsidR="00590267" w:rsidRPr="00114587" w:rsidRDefault="00590267" w:rsidP="00B36475">
            <w:pPr>
              <w:widowControl/>
              <w:autoSpaceDE/>
              <w:autoSpaceDN/>
              <w:ind w:left="180" w:hanging="180"/>
              <w:jc w:val="center"/>
              <w:rPr>
                <w:rFonts w:ascii="Times New Roman" w:eastAsia="Times New Roman" w:hAnsi="Times New Roman" w:cs="Times New Roman"/>
                <w:sz w:val="18"/>
                <w:szCs w:val="20"/>
                <w:lang w:bidi="ar-SA"/>
              </w:rPr>
            </w:pPr>
            <w:r>
              <w:rPr>
                <w:rFonts w:ascii="Times New Roman" w:eastAsia="Times New Roman" w:hAnsi="Times New Roman" w:cs="Times New Roman"/>
                <w:sz w:val="18"/>
                <w:szCs w:val="20"/>
                <w:lang w:bidi="ar-SA"/>
              </w:rPr>
              <w:t>19</w:t>
            </w:r>
          </w:p>
        </w:tc>
        <w:tc>
          <w:tcPr>
            <w:tcW w:w="720" w:type="dxa"/>
            <w:vAlign w:val="center"/>
          </w:tcPr>
          <w:p w14:paraId="466AD49E" w14:textId="3CE8F31B" w:rsidR="00590267" w:rsidRPr="00114587" w:rsidRDefault="00590267" w:rsidP="00B36475">
            <w:pPr>
              <w:widowControl/>
              <w:autoSpaceDE/>
              <w:autoSpaceDN/>
              <w:ind w:left="180" w:hanging="180"/>
              <w:jc w:val="center"/>
              <w:rPr>
                <w:rFonts w:ascii="Times New Roman" w:eastAsia="Times New Roman" w:hAnsi="Times New Roman" w:cs="Times New Roman"/>
                <w:sz w:val="18"/>
                <w:szCs w:val="20"/>
                <w:lang w:bidi="ar-SA"/>
              </w:rPr>
            </w:pPr>
            <w:r w:rsidRPr="00114587">
              <w:rPr>
                <w:rFonts w:ascii="Times New Roman" w:eastAsia="Times New Roman" w:hAnsi="Times New Roman" w:cs="Times New Roman"/>
                <w:sz w:val="18"/>
                <w:szCs w:val="20"/>
                <w:lang w:bidi="ar-SA"/>
              </w:rPr>
              <w:t>1</w:t>
            </w:r>
            <w:r>
              <w:rPr>
                <w:rFonts w:ascii="Times New Roman" w:eastAsia="Times New Roman" w:hAnsi="Times New Roman" w:cs="Times New Roman"/>
                <w:sz w:val="18"/>
                <w:szCs w:val="20"/>
                <w:lang w:bidi="ar-SA"/>
              </w:rPr>
              <w:t>5</w:t>
            </w:r>
          </w:p>
        </w:tc>
      </w:tr>
    </w:tbl>
    <w:p w14:paraId="35FD8986" w14:textId="77777777" w:rsidR="00590267" w:rsidRPr="00114587" w:rsidRDefault="00590267" w:rsidP="00590267">
      <w:pPr>
        <w:widowControl/>
        <w:autoSpaceDE/>
        <w:autoSpaceDN/>
        <w:ind w:left="180" w:hanging="180"/>
        <w:rPr>
          <w:rFonts w:ascii="Myriad Pro Light" w:eastAsia="Times New Roman" w:hAnsi="Myriad Pro Light" w:cs="Times New Roman"/>
          <w:b/>
          <w:lang w:bidi="ar-SA"/>
        </w:rPr>
      </w:pPr>
      <w:r>
        <w:rPr>
          <w:rFonts w:ascii="Myriad Pro Light" w:eastAsia="Times New Roman" w:hAnsi="Myriad Pro Light" w:cs="Times New Roman"/>
          <w:b/>
          <w:lang w:bidi="ar-SA"/>
        </w:rPr>
        <w:t xml:space="preserve">       </w:t>
      </w:r>
    </w:p>
    <w:p w14:paraId="5A91BA43" w14:textId="77777777" w:rsidR="00590267" w:rsidRPr="00114587" w:rsidRDefault="00590267" w:rsidP="00590267">
      <w:pPr>
        <w:widowControl/>
        <w:autoSpaceDE/>
        <w:autoSpaceDN/>
        <w:rPr>
          <w:rFonts w:ascii="Myriad Pro Light" w:eastAsia="Times New Roman" w:hAnsi="Myriad Pro Light" w:cs="Times New Roman"/>
          <w:b/>
          <w:lang w:bidi="ar-SA"/>
        </w:rPr>
      </w:pPr>
    </w:p>
    <w:p w14:paraId="23A37B5A" w14:textId="77777777" w:rsidR="00590267" w:rsidRDefault="00590267" w:rsidP="00590267">
      <w:pPr>
        <w:widowControl/>
        <w:autoSpaceDE/>
        <w:autoSpaceDN/>
      </w:pPr>
    </w:p>
    <w:p w14:paraId="115AFBA7" w14:textId="77777777" w:rsidR="00116FC1" w:rsidRDefault="00116FC1" w:rsidP="00590267">
      <w:pPr>
        <w:widowControl/>
        <w:autoSpaceDE/>
        <w:autoSpaceDN/>
      </w:pPr>
    </w:p>
    <w:p w14:paraId="5801A036" w14:textId="77777777" w:rsidR="00590267" w:rsidRDefault="00590267" w:rsidP="00E30EC9">
      <w:pPr>
        <w:widowControl/>
        <w:autoSpaceDE/>
        <w:autoSpaceDN/>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5C89631E" w:rsidR="00707441" w:rsidRPr="00E33ABF" w:rsidRDefault="00707441" w:rsidP="00A07383">
      <w:pPr>
        <w:widowControl/>
        <w:numPr>
          <w:ilvl w:val="0"/>
          <w:numId w:val="13"/>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466D25">
        <w:rPr>
          <w:rFonts w:ascii="Myriad Pro Light" w:hAnsi="Myriad Pro Light"/>
        </w:rPr>
        <w:t>Factory assembled prior to factory applied finish</w:t>
      </w:r>
      <w:r w:rsidR="003E6C8F">
        <w:rPr>
          <w:rFonts w:ascii="Myriad Pro Light" w:hAnsi="Myriad Pro Light"/>
        </w:rPr>
        <w:t xml:space="preserve">. </w:t>
      </w:r>
      <w:r w:rsidRPr="00E33ABF">
        <w:rPr>
          <w:rFonts w:ascii="Myriad Pro Light" w:hAnsi="Myriad Pro Light"/>
        </w:rPr>
        <w:t xml:space="preserve">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1D7C1C2D" w14:textId="0FFC7B8E" w:rsidR="00707441" w:rsidRPr="00E33ABF" w:rsidRDefault="00707441" w:rsidP="00A07383">
      <w:pPr>
        <w:widowControl/>
        <w:numPr>
          <w:ilvl w:val="0"/>
          <w:numId w:val="13"/>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3E6C8F" w:rsidRPr="00E33ABF">
        <w:rPr>
          <w:rFonts w:ascii="Myriad Pro Light" w:hAnsi="Myriad Pro Light"/>
        </w:rPr>
        <w:t xml:space="preserve">. </w:t>
      </w:r>
      <w:r w:rsidRPr="00E33ABF">
        <w:rPr>
          <w:rFonts w:ascii="Myriad Pro Light" w:hAnsi="Myriad Pro Light"/>
        </w:rPr>
        <w:t>Finish thickness to be 1.5 to 3.0 mils</w:t>
      </w:r>
      <w:r w:rsidR="003E6C8F" w:rsidRPr="00E33ABF">
        <w:rPr>
          <w:rFonts w:ascii="Myriad Pro Light" w:hAnsi="Myriad Pro Light"/>
        </w:rPr>
        <w:t xml:space="preserve">. </w:t>
      </w:r>
    </w:p>
    <w:p w14:paraId="3D51992E" w14:textId="3B58D21D" w:rsidR="00707441" w:rsidRPr="00E33ABF" w:rsidRDefault="00707441" w:rsidP="00A07383">
      <w:pPr>
        <w:pStyle w:val="ListParagraph"/>
        <w:widowControl/>
        <w:numPr>
          <w:ilvl w:val="0"/>
          <w:numId w:val="21"/>
        </w:numPr>
        <w:autoSpaceDE/>
        <w:autoSpaceDN/>
        <w:rPr>
          <w:rFonts w:ascii="Myriad Pro Light" w:hAnsi="Myriad Pro Light"/>
        </w:rPr>
      </w:pPr>
      <w:r w:rsidRPr="00E33ABF">
        <w:rPr>
          <w:rFonts w:ascii="Myriad Pro Light" w:hAnsi="Myriad Pro Light"/>
        </w:rPr>
        <w:t>Finish to allow zero VOCs to be emitted into facility of application or at job site</w:t>
      </w:r>
      <w:r w:rsidR="003E6C8F" w:rsidRPr="00E33ABF">
        <w:rPr>
          <w:rFonts w:ascii="Myriad Pro Light" w:hAnsi="Myriad Pro Light"/>
        </w:rPr>
        <w:t xml:space="preserve">. </w:t>
      </w:r>
    </w:p>
    <w:p w14:paraId="7E6E4157" w14:textId="77777777" w:rsidR="00707441" w:rsidRPr="00E33ABF" w:rsidRDefault="00707441" w:rsidP="00A07383">
      <w:pPr>
        <w:pStyle w:val="ListParagraph"/>
        <w:widowControl/>
        <w:numPr>
          <w:ilvl w:val="0"/>
          <w:numId w:val="21"/>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A07383">
      <w:pPr>
        <w:pStyle w:val="ListParagraph"/>
        <w:widowControl/>
        <w:numPr>
          <w:ilvl w:val="0"/>
          <w:numId w:val="21"/>
        </w:numPr>
        <w:autoSpaceDE/>
        <w:autoSpaceDN/>
        <w:rPr>
          <w:rFonts w:ascii="Myriad Pro Light" w:hAnsi="Myriad Pro Light"/>
        </w:rPr>
      </w:pPr>
      <w:r w:rsidRPr="00E33ABF">
        <w:rPr>
          <w:rFonts w:ascii="Myriad Pro Light" w:hAnsi="Myriad Pro Light"/>
        </w:rPr>
        <w:t>Furnish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2E35F8FB" w:rsidR="007074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28F443E" w14:textId="77777777" w:rsidR="00590267" w:rsidRPr="00E33ABF" w:rsidRDefault="00590267"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D5CF956" w14:textId="3F61EE54" w:rsidR="00E57FB8" w:rsidRPr="00E57FB8" w:rsidRDefault="00E57FB8" w:rsidP="00E57FB8">
      <w:pPr>
        <w:pStyle w:val="ListParagraph"/>
        <w:numPr>
          <w:ilvl w:val="0"/>
          <w:numId w:val="3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bookmarkStart w:id="1" w:name="_Hlk79436078"/>
      <w:bookmarkStart w:id="2" w:name="_Hlk79411040"/>
      <w:r>
        <w:rPr>
          <w:rStyle w:val="markedcontent"/>
          <w:rFonts w:ascii="Myriad Pro Light" w:hAnsi="Myriad Pro Light" w:cs="Arial"/>
        </w:rPr>
        <w:t xml:space="preserve">    </w:t>
      </w:r>
      <w:r w:rsidRPr="00E57FB8">
        <w:rPr>
          <w:rStyle w:val="markedcontent"/>
          <w:rFonts w:ascii="Myriad Pro Light" w:hAnsi="Myriad Pro Light" w:cs="Arial"/>
        </w:rPr>
        <w:t>Wood Grain Powder Coat Finish is durable, with superior scratch and fade resistance. Available in 1</w:t>
      </w:r>
      <w:r w:rsidR="003E6C8F">
        <w:rPr>
          <w:rStyle w:val="markedcontent"/>
          <w:rFonts w:ascii="Myriad Pro Light" w:hAnsi="Myriad Pro Light" w:cs="Arial"/>
        </w:rPr>
        <w:t>1</w:t>
      </w:r>
      <w:r w:rsidRPr="00E57FB8">
        <w:rPr>
          <w:rStyle w:val="markedcontent"/>
          <w:rFonts w:ascii="Myriad Pro Light" w:hAnsi="Myriad Pro Light" w:cs="Arial"/>
        </w:rPr>
        <w:t xml:space="preserve"> standard wood grain patterns with textured finish.</w:t>
      </w:r>
    </w:p>
    <w:p w14:paraId="22D63B39" w14:textId="77777777" w:rsidR="00E57FB8" w:rsidRPr="00132C6A" w:rsidRDefault="00E57FB8" w:rsidP="00E57FB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0FAAD19A" w14:textId="6C4E5852" w:rsidR="00E57FB8" w:rsidRPr="003A5214" w:rsidRDefault="00E57FB8" w:rsidP="00E57FB8">
      <w:pPr>
        <w:pStyle w:val="BodyText"/>
        <w:widowControl/>
        <w:numPr>
          <w:ilvl w:val="0"/>
          <w:numId w:val="37"/>
        </w:numPr>
        <w:autoSpaceDE/>
        <w:autoSpaceDN/>
        <w:spacing w:line="244" w:lineRule="auto"/>
        <w:ind w:left="1856" w:right="113"/>
        <w:jc w:val="both"/>
        <w:rPr>
          <w:rFonts w:ascii="Myriad Pro Light" w:hAnsi="Myriad Pro Light"/>
          <w:color w:val="231F20"/>
          <w:sz w:val="22"/>
          <w:szCs w:val="22"/>
        </w:rPr>
      </w:pPr>
      <w:bookmarkStart w:id="3" w:name="_Hlk79411396"/>
      <w:bookmarkStart w:id="4" w:name="_Hlk79410857"/>
      <w:r w:rsidRPr="003A5214">
        <w:rPr>
          <w:rFonts w:ascii="Myriad Pro Light" w:hAnsi="Myriad Pro Light"/>
          <w:color w:val="231F20"/>
          <w:sz w:val="22"/>
          <w:szCs w:val="22"/>
        </w:rPr>
        <w:t xml:space="preserve">Pretreatment: E-CLPS Chrome Free five stage aluminum pretreatment system. Complies with AAMA 2603 AAMA 2604 and AAMA 2605 Superior Performance Standard and meets EPA, OSHA, State and Local environmental requirements and contains no chromates, </w:t>
      </w:r>
      <w:r w:rsidR="000E068B" w:rsidRPr="003A5214">
        <w:rPr>
          <w:rFonts w:ascii="Myriad Pro Light" w:hAnsi="Myriad Pro Light"/>
          <w:color w:val="231F20"/>
          <w:sz w:val="22"/>
          <w:szCs w:val="22"/>
        </w:rPr>
        <w:t>cyanides,</w:t>
      </w:r>
      <w:r w:rsidRPr="003A5214">
        <w:rPr>
          <w:rFonts w:ascii="Myriad Pro Light" w:hAnsi="Myriad Pro Light"/>
          <w:color w:val="231F20"/>
          <w:sz w:val="22"/>
          <w:szCs w:val="22"/>
        </w:rPr>
        <w:t xml:space="preserve"> or other heavy metals. Waste treatment is usually a simple pH neutralization and disposal to the sanitary sewer.</w:t>
      </w:r>
    </w:p>
    <w:p w14:paraId="2737B6E5" w14:textId="77777777" w:rsidR="00E57FB8" w:rsidRPr="003A5214" w:rsidRDefault="00E57FB8" w:rsidP="00E57FB8">
      <w:pPr>
        <w:pStyle w:val="BodyText"/>
        <w:widowControl/>
        <w:autoSpaceDE/>
        <w:autoSpaceDN/>
        <w:spacing w:line="244" w:lineRule="auto"/>
        <w:ind w:left="3116" w:right="113"/>
        <w:jc w:val="both"/>
        <w:rPr>
          <w:rFonts w:ascii="Myriad Pro Light" w:hAnsi="Myriad Pro Light"/>
          <w:color w:val="231F20"/>
          <w:sz w:val="22"/>
          <w:szCs w:val="22"/>
        </w:rPr>
      </w:pPr>
    </w:p>
    <w:p w14:paraId="1F7040A4" w14:textId="0D5244AE" w:rsidR="00E57FB8" w:rsidRPr="003A5214" w:rsidRDefault="00E57FB8" w:rsidP="00E57FB8">
      <w:pPr>
        <w:pStyle w:val="ListParagraph"/>
        <w:widowControl/>
        <w:numPr>
          <w:ilvl w:val="0"/>
          <w:numId w:val="37"/>
        </w:numPr>
        <w:autoSpaceDE/>
        <w:autoSpaceDN/>
        <w:ind w:left="1856"/>
        <w:rPr>
          <w:rFonts w:ascii="Myriad Pro Light" w:hAnsi="Myriad Pro Light" w:cs="Times New Roman"/>
          <w:color w:val="231F20"/>
        </w:rPr>
      </w:pPr>
      <w:r w:rsidRPr="003A5214">
        <w:rPr>
          <w:rFonts w:ascii="Myriad Pro Light" w:hAnsi="Myriad Pro Light" w:cs="Times New Roman"/>
          <w:color w:val="231F20"/>
        </w:rPr>
        <w:t xml:space="preserve">Bonded Sublimated Film Finishes: Wood finish use a polyurethane powder coat with </w:t>
      </w:r>
      <w:r w:rsidR="000E068B" w:rsidRPr="003A5214">
        <w:rPr>
          <w:rFonts w:ascii="Myriad Pro Light" w:hAnsi="Myriad Pro Light" w:cs="Times New Roman"/>
          <w:color w:val="231F20"/>
        </w:rPr>
        <w:t>ink-based</w:t>
      </w:r>
      <w:r w:rsidRPr="003A5214">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306C9810" w14:textId="77777777" w:rsidR="00E57FB8" w:rsidRPr="003A5214" w:rsidRDefault="00E57FB8" w:rsidP="00E57FB8">
      <w:pPr>
        <w:widowControl/>
        <w:autoSpaceDE/>
        <w:autoSpaceDN/>
        <w:ind w:left="3116"/>
        <w:rPr>
          <w:rFonts w:ascii="Myriad Pro Light" w:hAnsi="Myriad Pro Light" w:cs="Times New Roman"/>
          <w:color w:val="231F20"/>
        </w:rPr>
      </w:pPr>
    </w:p>
    <w:p w14:paraId="51127866" w14:textId="77777777" w:rsidR="00E57FB8" w:rsidRPr="003A5214" w:rsidRDefault="00E57FB8" w:rsidP="00E57FB8">
      <w:pPr>
        <w:pStyle w:val="ListParagraph"/>
        <w:numPr>
          <w:ilvl w:val="0"/>
          <w:numId w:val="37"/>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1"/>
    <w:bookmarkEnd w:id="3"/>
    <w:p w14:paraId="4CA1D20C" w14:textId="77777777" w:rsidR="00E57FB8" w:rsidRPr="003D3CE6" w:rsidRDefault="00E57FB8" w:rsidP="00E57FB8">
      <w:pPr>
        <w:pStyle w:val="ListParagraph"/>
        <w:ind w:left="1115"/>
        <w:rPr>
          <w:rFonts w:ascii="Myriad Pro" w:hAnsi="Myriad Pro"/>
        </w:rPr>
      </w:pPr>
    </w:p>
    <w:bookmarkEnd w:id="4"/>
    <w:p w14:paraId="513D0D59" w14:textId="473C68CA" w:rsidR="00590267" w:rsidRPr="00590267" w:rsidRDefault="00E57FB8" w:rsidP="00590267">
      <w:pPr>
        <w:ind w:left="5049"/>
        <w:rPr>
          <w:rFonts w:ascii="Myriad Pro" w:hAnsi="Myriad Pro"/>
        </w:rPr>
      </w:pPr>
      <w:r>
        <w:rPr>
          <w:rFonts w:ascii="Myriad Pro" w:hAnsi="Myriad Pro"/>
        </w:rPr>
        <w:t>OR</w:t>
      </w:r>
      <w:bookmarkEnd w:id="2"/>
    </w:p>
    <w:p w14:paraId="23FCA3EA" w14:textId="77777777" w:rsidR="00590267" w:rsidRDefault="00590267"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0DF109A" w14:textId="77777777" w:rsidR="00116FC1" w:rsidRPr="00E33ABF" w:rsidRDefault="00116FC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A07383">
      <w:pPr>
        <w:widowControl/>
        <w:numPr>
          <w:ilvl w:val="1"/>
          <w:numId w:val="17"/>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63953C3" w14:textId="3D01FE61" w:rsidR="00707441" w:rsidRPr="00E33ABF" w:rsidRDefault="00707441" w:rsidP="00A07383">
      <w:pPr>
        <w:widowControl/>
        <w:numPr>
          <w:ilvl w:val="1"/>
          <w:numId w:val="17"/>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A07383">
      <w:pPr>
        <w:widowControl/>
        <w:numPr>
          <w:ilvl w:val="1"/>
          <w:numId w:val="17"/>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A07383">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A07383">
      <w:pPr>
        <w:widowControl/>
        <w:numPr>
          <w:ilvl w:val="1"/>
          <w:numId w:val="18"/>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08A479BF" w:rsidR="00707441" w:rsidRPr="00E33ABF" w:rsidRDefault="00707441" w:rsidP="00A07383">
      <w:pPr>
        <w:widowControl/>
        <w:numPr>
          <w:ilvl w:val="1"/>
          <w:numId w:val="18"/>
        </w:numPr>
        <w:autoSpaceDE/>
        <w:autoSpaceDN/>
        <w:rPr>
          <w:rFonts w:ascii="Myriad Pro Light" w:hAnsi="Myriad Pro Light"/>
        </w:rPr>
      </w:pPr>
      <w:r w:rsidRPr="00E33ABF">
        <w:rPr>
          <w:rFonts w:ascii="Myriad Pro Light" w:hAnsi="Myriad Pro Light"/>
        </w:rPr>
        <w:t xml:space="preserve">All aluminum shall be thoroughly cleaned, </w:t>
      </w:r>
      <w:r w:rsidR="000E068B"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A07383">
      <w:pPr>
        <w:widowControl/>
        <w:numPr>
          <w:ilvl w:val="1"/>
          <w:numId w:val="18"/>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A07383">
      <w:pPr>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A07383">
      <w:pPr>
        <w:widowControl/>
        <w:numPr>
          <w:ilvl w:val="1"/>
          <w:numId w:val="19"/>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E33ABF" w:rsidRDefault="00707441" w:rsidP="00A07383">
      <w:pPr>
        <w:widowControl/>
        <w:numPr>
          <w:ilvl w:val="1"/>
          <w:numId w:val="19"/>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A07383">
      <w:pPr>
        <w:widowControl/>
        <w:numPr>
          <w:ilvl w:val="1"/>
          <w:numId w:val="19"/>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A07383">
      <w:pPr>
        <w:widowControl/>
        <w:numPr>
          <w:ilvl w:val="0"/>
          <w:numId w:val="16"/>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A07383">
      <w:pPr>
        <w:widowControl/>
        <w:numPr>
          <w:ilvl w:val="1"/>
          <w:numId w:val="20"/>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A07383">
      <w:pPr>
        <w:widowControl/>
        <w:numPr>
          <w:ilvl w:val="1"/>
          <w:numId w:val="20"/>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8688A49" w14:textId="77777777" w:rsidR="00707441" w:rsidRPr="00E33ABF" w:rsidRDefault="00707441" w:rsidP="00A07383">
      <w:pPr>
        <w:widowControl/>
        <w:numPr>
          <w:ilvl w:val="1"/>
          <w:numId w:val="20"/>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2280EE23"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Bird Screens</w:t>
      </w:r>
    </w:p>
    <w:p w14:paraId="3D4955B5" w14:textId="0319DEE9" w:rsidR="008F3963" w:rsidRPr="00E33ABF" w:rsidRDefault="008209D7"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Unless otherwise indicated, all louvers to be furnished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4AFA9F43" w14:textId="2849B7ED" w:rsidR="008F3963" w:rsidRPr="00116FC1" w:rsidRDefault="008F3963" w:rsidP="00116FC1">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0BBCA6E2" w14:textId="6409E898" w:rsidR="008F3963"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6B2CFBDD" w14:textId="77777777" w:rsidR="00D81049" w:rsidRPr="00E33ABF" w:rsidRDefault="00D81049" w:rsidP="00D81049">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2F4517EE" w14:textId="77777777" w:rsidR="00D81049" w:rsidRPr="0066138E" w:rsidRDefault="00D81049" w:rsidP="00D81049">
      <w:pPr>
        <w:pStyle w:val="Default"/>
        <w:numPr>
          <w:ilvl w:val="0"/>
          <w:numId w:val="9"/>
        </w:numPr>
        <w:ind w:left="1108"/>
        <w:rPr>
          <w:rFonts w:ascii="Myriad Pro Light" w:hAnsi="Myriad Pro Light"/>
          <w:sz w:val="22"/>
          <w:szCs w:val="22"/>
        </w:rPr>
      </w:pPr>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fabricated and installed on the louver by the louver manufacturer. </w:t>
      </w:r>
    </w:p>
    <w:p w14:paraId="08B3C7C7" w14:textId="77777777" w:rsidR="00D81049" w:rsidRPr="00391FE5" w:rsidRDefault="00D81049" w:rsidP="00D81049">
      <w:pPr>
        <w:pStyle w:val="Default"/>
        <w:rPr>
          <w:rFonts w:ascii="Myriad Pro Light" w:hAnsi="Myriad Pro Light"/>
          <w:sz w:val="22"/>
          <w:szCs w:val="22"/>
        </w:rPr>
      </w:pPr>
    </w:p>
    <w:p w14:paraId="7403C740" w14:textId="77777777" w:rsidR="00D81049" w:rsidRPr="00391FE5" w:rsidRDefault="00D81049" w:rsidP="00D81049">
      <w:pPr>
        <w:pStyle w:val="Default"/>
        <w:rPr>
          <w:rFonts w:ascii="Myriad Pro Light" w:hAnsi="Myriad Pro Light"/>
          <w:sz w:val="22"/>
          <w:szCs w:val="22"/>
        </w:rPr>
      </w:pPr>
      <w:r w:rsidRPr="00391FE5">
        <w:rPr>
          <w:rFonts w:ascii="Myriad Pro Light" w:hAnsi="Myriad Pro Light"/>
          <w:sz w:val="22"/>
          <w:szCs w:val="22"/>
        </w:rPr>
        <w:t xml:space="preserve">                               </w:t>
      </w:r>
    </w:p>
    <w:p w14:paraId="4FFFD7A9" w14:textId="37EA71AF" w:rsidR="00D81049" w:rsidRPr="00391FE5" w:rsidRDefault="00D81049" w:rsidP="00D81049">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3E6C8F"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25016083" w14:textId="77777777" w:rsidR="00D81049" w:rsidRPr="00391FE5" w:rsidRDefault="00D81049" w:rsidP="00D81049">
      <w:pPr>
        <w:pStyle w:val="ListParagraph"/>
        <w:ind w:left="1108"/>
        <w:rPr>
          <w:rFonts w:ascii="Myriad Pro Light" w:eastAsia="Times New Roman" w:hAnsi="Myriad Pro Light" w:cs="Times New Roman"/>
        </w:rPr>
      </w:pPr>
    </w:p>
    <w:p w14:paraId="40E04D91" w14:textId="77777777" w:rsidR="00D81049" w:rsidRPr="00391FE5" w:rsidRDefault="00D81049" w:rsidP="00D81049">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780C948E" w14:textId="77777777" w:rsidR="00D81049" w:rsidRPr="00391FE5" w:rsidRDefault="00D81049" w:rsidP="00D81049">
      <w:pPr>
        <w:pStyle w:val="ListParagraph"/>
        <w:ind w:left="1108"/>
        <w:rPr>
          <w:rFonts w:ascii="Myriad Pro Light" w:eastAsia="Times New Roman" w:hAnsi="Myriad Pro Light" w:cs="Times New Roman"/>
        </w:rPr>
      </w:pPr>
    </w:p>
    <w:p w14:paraId="15AC0679" w14:textId="77777777" w:rsidR="00D81049" w:rsidRPr="00391FE5" w:rsidRDefault="00D81049" w:rsidP="00D81049">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0380FF3E" w14:textId="77777777" w:rsidR="00D81049" w:rsidRPr="00391FE5" w:rsidRDefault="00D81049" w:rsidP="00D81049">
      <w:pPr>
        <w:pStyle w:val="ListParagraph"/>
        <w:ind w:left="1108"/>
        <w:rPr>
          <w:rFonts w:ascii="Myriad Pro Light" w:eastAsia="Times New Roman" w:hAnsi="Myriad Pro Light" w:cs="Times New Roman"/>
        </w:rPr>
      </w:pPr>
    </w:p>
    <w:p w14:paraId="06CC923E" w14:textId="77777777" w:rsidR="00D81049" w:rsidRPr="00391FE5" w:rsidRDefault="00D81049" w:rsidP="00D81049">
      <w:pPr>
        <w:pStyle w:val="Default"/>
        <w:ind w:left="1800"/>
        <w:rPr>
          <w:rFonts w:ascii="Myriad Pro Light" w:hAnsi="Myriad Pro Light"/>
          <w:sz w:val="22"/>
          <w:szCs w:val="22"/>
        </w:rPr>
      </w:pPr>
    </w:p>
    <w:p w14:paraId="71130825" w14:textId="77777777" w:rsidR="00D81049" w:rsidRPr="00391FE5" w:rsidRDefault="00D81049" w:rsidP="00D81049">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022C796B" w14:textId="77777777" w:rsidR="00D81049" w:rsidRPr="00391FE5" w:rsidRDefault="00D81049" w:rsidP="00D81049">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7F3AA8A7" w14:textId="77777777" w:rsidR="00D81049" w:rsidRPr="00391FE5" w:rsidRDefault="00D81049" w:rsidP="00D81049">
      <w:pPr>
        <w:pStyle w:val="Default"/>
        <w:ind w:left="748"/>
        <w:rPr>
          <w:rFonts w:ascii="Myriad Pro Light" w:hAnsi="Myriad Pro Light"/>
          <w:sz w:val="22"/>
          <w:szCs w:val="22"/>
        </w:rPr>
      </w:pPr>
    </w:p>
    <w:p w14:paraId="08650403" w14:textId="77777777" w:rsidR="00D81049" w:rsidRPr="00027754" w:rsidRDefault="00D81049" w:rsidP="00D81049">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26579C84" w14:textId="77777777" w:rsidR="00D81049" w:rsidRPr="00391FE5" w:rsidRDefault="00D81049" w:rsidP="00D81049">
      <w:pPr>
        <w:pStyle w:val="Default"/>
        <w:ind w:left="1108" w:hanging="360"/>
        <w:jc w:val="center"/>
        <w:rPr>
          <w:rFonts w:ascii="Myriad Pro Light" w:hAnsi="Myriad Pro Light"/>
          <w:i/>
          <w:iCs/>
          <w:sz w:val="22"/>
          <w:szCs w:val="22"/>
        </w:rPr>
      </w:pPr>
    </w:p>
    <w:p w14:paraId="780FB6E0" w14:textId="2E5DB45D" w:rsidR="00D81049" w:rsidRPr="008209D7" w:rsidRDefault="008209D7" w:rsidP="00D81049">
      <w:pPr>
        <w:pStyle w:val="Default"/>
        <w:ind w:left="1108" w:hanging="360"/>
        <w:jc w:val="center"/>
        <w:rPr>
          <w:rFonts w:ascii="Myriad Pro Light" w:hAnsi="Myriad Pro Light"/>
          <w:sz w:val="22"/>
          <w:szCs w:val="22"/>
        </w:rPr>
      </w:pPr>
      <w:r w:rsidRPr="008209D7">
        <w:rPr>
          <w:rFonts w:ascii="Myriad Pro Light" w:hAnsi="Myriad Pro Light"/>
          <w:sz w:val="22"/>
          <w:szCs w:val="22"/>
        </w:rPr>
        <w:t>OR</w:t>
      </w:r>
    </w:p>
    <w:p w14:paraId="0DE7ADB5" w14:textId="168A5558" w:rsidR="00D81049" w:rsidRPr="00391FE5" w:rsidRDefault="00D81049" w:rsidP="00D81049">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0E068B" w:rsidRPr="00391FE5">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w:t>
      </w:r>
      <w:r w:rsidR="000E068B"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0BFFB5D3" w14:textId="77777777" w:rsidR="00D81049" w:rsidRPr="00391FE5" w:rsidRDefault="00D81049" w:rsidP="00D81049">
      <w:pPr>
        <w:pStyle w:val="Default"/>
        <w:ind w:left="1108" w:hanging="360"/>
        <w:rPr>
          <w:rFonts w:ascii="Myriad Pro Light" w:hAnsi="Myriad Pro Light"/>
          <w:sz w:val="22"/>
          <w:szCs w:val="22"/>
        </w:rPr>
      </w:pPr>
    </w:p>
    <w:p w14:paraId="6BEF148D" w14:textId="77777777" w:rsidR="00D81049" w:rsidRPr="008209D7" w:rsidRDefault="00D81049" w:rsidP="00D81049">
      <w:pPr>
        <w:pStyle w:val="Default"/>
        <w:ind w:left="1108" w:hanging="360"/>
        <w:jc w:val="center"/>
        <w:rPr>
          <w:rFonts w:ascii="Myriad Pro Light" w:hAnsi="Myriad Pro Light"/>
          <w:sz w:val="22"/>
          <w:szCs w:val="22"/>
        </w:rPr>
      </w:pPr>
      <w:r w:rsidRPr="008209D7">
        <w:rPr>
          <w:rFonts w:ascii="Myriad Pro Light" w:hAnsi="Myriad Pro Light"/>
          <w:sz w:val="22"/>
          <w:szCs w:val="22"/>
        </w:rPr>
        <w:t>OR</w:t>
      </w:r>
    </w:p>
    <w:p w14:paraId="4DF44834" w14:textId="77777777" w:rsidR="00D81049" w:rsidRPr="00391FE5" w:rsidRDefault="00D81049" w:rsidP="00D81049">
      <w:pPr>
        <w:pStyle w:val="Default"/>
        <w:ind w:left="1108" w:hanging="360"/>
        <w:jc w:val="center"/>
        <w:rPr>
          <w:rFonts w:ascii="Myriad Pro Light" w:hAnsi="Myriad Pro Light"/>
          <w:sz w:val="22"/>
          <w:szCs w:val="22"/>
        </w:rPr>
      </w:pPr>
    </w:p>
    <w:p w14:paraId="2F82CAC8" w14:textId="45601F24" w:rsidR="00D81049" w:rsidRPr="00391FE5" w:rsidRDefault="00D81049" w:rsidP="00D81049">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391FE5">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47AA36F8" w14:textId="77777777" w:rsidR="00D81049" w:rsidRPr="00391FE5" w:rsidRDefault="00D81049" w:rsidP="00D81049">
      <w:pPr>
        <w:rPr>
          <w:rFonts w:ascii="Myriad Pro Light" w:hAnsi="Myriad Pro Light" w:cs="Times New Roman"/>
        </w:rPr>
      </w:pPr>
    </w:p>
    <w:p w14:paraId="62DE3A1E" w14:textId="77777777" w:rsidR="00C45812" w:rsidRDefault="00C45812"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p>
    <w:p w14:paraId="5E8B775C" w14:textId="581CC5D4"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2E7C45DA"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0E068B" w:rsidRPr="00E33ABF">
        <w:rPr>
          <w:rFonts w:ascii="Myriad Pro Light" w:hAnsi="Myriad Pro Light" w:cs="Arial"/>
          <w:sz w:val="22"/>
          <w:szCs w:val="22"/>
        </w:rPr>
        <w:t>materials,</w:t>
      </w:r>
      <w:r w:rsidRPr="00E33ABF">
        <w:rPr>
          <w:rFonts w:ascii="Myriad Pro Light" w:hAnsi="Myriad Pro Light" w:cs="Arial"/>
          <w:sz w:val="22"/>
          <w:szCs w:val="22"/>
        </w:rPr>
        <w:t xml:space="preserve">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8AC4E" w14:textId="77777777" w:rsidR="00761064" w:rsidRDefault="00761064">
      <w:r>
        <w:separator/>
      </w:r>
    </w:p>
  </w:endnote>
  <w:endnote w:type="continuationSeparator" w:id="0">
    <w:p w14:paraId="583B82D2" w14:textId="77777777" w:rsidR="00761064" w:rsidRDefault="00761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53625" w14:textId="77777777" w:rsidR="00761064" w:rsidRDefault="00761064">
      <w:r>
        <w:separator/>
      </w:r>
    </w:p>
  </w:footnote>
  <w:footnote w:type="continuationSeparator" w:id="0">
    <w:p w14:paraId="2A1CEFDF" w14:textId="77777777" w:rsidR="00761064" w:rsidRDefault="007610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E0CD9" w14:textId="77777777" w:rsidR="003E6C8F" w:rsidRDefault="003E6C8F" w:rsidP="003E6C8F">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449A5ABA" wp14:editId="70976809">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385ACB17" w14:textId="618E8AF0" w:rsidR="003E6C8F" w:rsidRDefault="00BE3672" w:rsidP="003E6C8F">
                          <w:pPr>
                            <w:jc w:val="right"/>
                            <w:rPr>
                              <w:rFonts w:ascii="Myriad Pro Light" w:hAnsi="Myriad Pro Light"/>
                              <w:sz w:val="15"/>
                              <w:szCs w:val="15"/>
                            </w:rPr>
                          </w:pPr>
                          <w:r>
                            <w:rPr>
                              <w:rFonts w:ascii="Myriad Pro Light" w:hAnsi="Myriad Pro Light"/>
                              <w:sz w:val="15"/>
                              <w:szCs w:val="15"/>
                            </w:rPr>
                            <w:t>05/13/2025</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9A5ABA"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385ACB17" w14:textId="618E8AF0" w:rsidR="003E6C8F" w:rsidRDefault="00BE3672" w:rsidP="003E6C8F">
                    <w:pPr>
                      <w:jc w:val="right"/>
                      <w:rPr>
                        <w:rFonts w:ascii="Myriad Pro Light" w:hAnsi="Myriad Pro Light"/>
                        <w:sz w:val="15"/>
                        <w:szCs w:val="15"/>
                      </w:rPr>
                    </w:pPr>
                    <w:r>
                      <w:rPr>
                        <w:rFonts w:ascii="Myriad Pro Light" w:hAnsi="Myriad Pro Light"/>
                        <w:sz w:val="15"/>
                        <w:szCs w:val="15"/>
                      </w:rPr>
                      <w:t>05/13/2025</w:t>
                    </w:r>
                  </w:p>
                </w:txbxContent>
              </v:textbox>
              <w10:wrap type="square" anchorx="margin"/>
            </v:shape>
          </w:pict>
        </mc:Fallback>
      </mc:AlternateContent>
    </w:r>
  </w:p>
  <w:p w14:paraId="17AF8BFE" w14:textId="77777777" w:rsidR="003E6C8F" w:rsidRPr="008757B9" w:rsidRDefault="003E6C8F" w:rsidP="003E6C8F">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1F5A1557" w:rsidR="002C056E" w:rsidRPr="003E6C8F" w:rsidRDefault="002C056E" w:rsidP="003E6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7E809CF"/>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52B51EF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5"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93780315">
    <w:abstractNumId w:val="24"/>
  </w:num>
  <w:num w:numId="2" w16cid:durableId="2080204612">
    <w:abstractNumId w:val="25"/>
  </w:num>
  <w:num w:numId="3" w16cid:durableId="1986934753">
    <w:abstractNumId w:val="28"/>
  </w:num>
  <w:num w:numId="4" w16cid:durableId="1516338131">
    <w:abstractNumId w:val="30"/>
  </w:num>
  <w:num w:numId="5" w16cid:durableId="178743504">
    <w:abstractNumId w:val="5"/>
  </w:num>
  <w:num w:numId="6" w16cid:durableId="1437603310">
    <w:abstractNumId w:val="29"/>
  </w:num>
  <w:num w:numId="7" w16cid:durableId="963268515">
    <w:abstractNumId w:val="32"/>
  </w:num>
  <w:num w:numId="8" w16cid:durableId="167211683">
    <w:abstractNumId w:val="13"/>
  </w:num>
  <w:num w:numId="9" w16cid:durableId="1923252025">
    <w:abstractNumId w:val="15"/>
  </w:num>
  <w:num w:numId="10" w16cid:durableId="201721569">
    <w:abstractNumId w:val="26"/>
  </w:num>
  <w:num w:numId="11" w16cid:durableId="739644652">
    <w:abstractNumId w:val="10"/>
  </w:num>
  <w:num w:numId="12" w16cid:durableId="2007514617">
    <w:abstractNumId w:val="11"/>
  </w:num>
  <w:num w:numId="13" w16cid:durableId="1673289416">
    <w:abstractNumId w:val="16"/>
  </w:num>
  <w:num w:numId="14" w16cid:durableId="432629383">
    <w:abstractNumId w:val="14"/>
  </w:num>
  <w:num w:numId="15" w16cid:durableId="371152239">
    <w:abstractNumId w:val="8"/>
  </w:num>
  <w:num w:numId="16" w16cid:durableId="604116516">
    <w:abstractNumId w:val="18"/>
  </w:num>
  <w:num w:numId="17" w16cid:durableId="1485009688">
    <w:abstractNumId w:val="31"/>
  </w:num>
  <w:num w:numId="18" w16cid:durableId="407576834">
    <w:abstractNumId w:val="19"/>
  </w:num>
  <w:num w:numId="19" w16cid:durableId="835415140">
    <w:abstractNumId w:val="9"/>
  </w:num>
  <w:num w:numId="20" w16cid:durableId="1806004803">
    <w:abstractNumId w:val="20"/>
  </w:num>
  <w:num w:numId="21" w16cid:durableId="732856153">
    <w:abstractNumId w:val="12"/>
  </w:num>
  <w:num w:numId="22" w16cid:durableId="1401050970">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3" w16cid:durableId="1540435832">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4" w16cid:durableId="1660188187">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16cid:durableId="1670520084">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6" w16cid:durableId="1566645545">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1149589542">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519583551">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491340365">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0" w16cid:durableId="2014332064">
    <w:abstractNumId w:val="17"/>
  </w:num>
  <w:num w:numId="31" w16cid:durableId="1512336516">
    <w:abstractNumId w:val="7"/>
  </w:num>
  <w:num w:numId="32" w16cid:durableId="1004866331">
    <w:abstractNumId w:val="21"/>
  </w:num>
  <w:num w:numId="33" w16cid:durableId="1827821139">
    <w:abstractNumId w:val="6"/>
  </w:num>
  <w:num w:numId="34" w16cid:durableId="2053142401">
    <w:abstractNumId w:val="23"/>
  </w:num>
  <w:num w:numId="35" w16cid:durableId="1863324414">
    <w:abstractNumId w:val="33"/>
  </w:num>
  <w:num w:numId="36" w16cid:durableId="1382828444">
    <w:abstractNumId w:val="22"/>
  </w:num>
  <w:num w:numId="37" w16cid:durableId="630327682">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87"/>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1A3E"/>
    <w:rsid w:val="0004560A"/>
    <w:rsid w:val="00047809"/>
    <w:rsid w:val="000B08CB"/>
    <w:rsid w:val="000E068B"/>
    <w:rsid w:val="000E2297"/>
    <w:rsid w:val="00114587"/>
    <w:rsid w:val="00116FC1"/>
    <w:rsid w:val="001440CD"/>
    <w:rsid w:val="00155D81"/>
    <w:rsid w:val="001931AF"/>
    <w:rsid w:val="001D17DE"/>
    <w:rsid w:val="001E05E6"/>
    <w:rsid w:val="001F6721"/>
    <w:rsid w:val="002000FB"/>
    <w:rsid w:val="00217A5D"/>
    <w:rsid w:val="0022592F"/>
    <w:rsid w:val="00266ACC"/>
    <w:rsid w:val="00287776"/>
    <w:rsid w:val="002A2E66"/>
    <w:rsid w:val="002C056E"/>
    <w:rsid w:val="002C6FA7"/>
    <w:rsid w:val="002F1B74"/>
    <w:rsid w:val="003148EA"/>
    <w:rsid w:val="00330376"/>
    <w:rsid w:val="003853F2"/>
    <w:rsid w:val="00391FE5"/>
    <w:rsid w:val="003953BA"/>
    <w:rsid w:val="003B0F88"/>
    <w:rsid w:val="003D08DE"/>
    <w:rsid w:val="003E5953"/>
    <w:rsid w:val="003E6C8F"/>
    <w:rsid w:val="00455B83"/>
    <w:rsid w:val="00464BB6"/>
    <w:rsid w:val="00466D25"/>
    <w:rsid w:val="00467C80"/>
    <w:rsid w:val="00490CBD"/>
    <w:rsid w:val="00493ED8"/>
    <w:rsid w:val="00546978"/>
    <w:rsid w:val="00561899"/>
    <w:rsid w:val="00574EB0"/>
    <w:rsid w:val="00590267"/>
    <w:rsid w:val="005C5F62"/>
    <w:rsid w:val="005E21A0"/>
    <w:rsid w:val="005E2B34"/>
    <w:rsid w:val="00613995"/>
    <w:rsid w:val="00632C3F"/>
    <w:rsid w:val="00656A05"/>
    <w:rsid w:val="006979F7"/>
    <w:rsid w:val="00697C82"/>
    <w:rsid w:val="006B20BB"/>
    <w:rsid w:val="006F39D0"/>
    <w:rsid w:val="007038DC"/>
    <w:rsid w:val="00707441"/>
    <w:rsid w:val="00730E54"/>
    <w:rsid w:val="007317F1"/>
    <w:rsid w:val="00743C38"/>
    <w:rsid w:val="00743C40"/>
    <w:rsid w:val="0075543A"/>
    <w:rsid w:val="007567BE"/>
    <w:rsid w:val="00761064"/>
    <w:rsid w:val="007636E5"/>
    <w:rsid w:val="0078059C"/>
    <w:rsid w:val="007A2756"/>
    <w:rsid w:val="007E491C"/>
    <w:rsid w:val="008209D7"/>
    <w:rsid w:val="00830B5A"/>
    <w:rsid w:val="00831FC5"/>
    <w:rsid w:val="00851755"/>
    <w:rsid w:val="008C0015"/>
    <w:rsid w:val="008F3963"/>
    <w:rsid w:val="008F5191"/>
    <w:rsid w:val="00947B63"/>
    <w:rsid w:val="009525AD"/>
    <w:rsid w:val="00955096"/>
    <w:rsid w:val="009827DB"/>
    <w:rsid w:val="00992A00"/>
    <w:rsid w:val="00A01C49"/>
    <w:rsid w:val="00A02360"/>
    <w:rsid w:val="00A07383"/>
    <w:rsid w:val="00A36A8D"/>
    <w:rsid w:val="00A72E85"/>
    <w:rsid w:val="00A77CFA"/>
    <w:rsid w:val="00A802E6"/>
    <w:rsid w:val="00A95886"/>
    <w:rsid w:val="00AB2E3C"/>
    <w:rsid w:val="00AC2D3C"/>
    <w:rsid w:val="00AC32EC"/>
    <w:rsid w:val="00AD1C42"/>
    <w:rsid w:val="00AE2567"/>
    <w:rsid w:val="00B27739"/>
    <w:rsid w:val="00B32912"/>
    <w:rsid w:val="00B4092D"/>
    <w:rsid w:val="00B77285"/>
    <w:rsid w:val="00B919DE"/>
    <w:rsid w:val="00BD1549"/>
    <w:rsid w:val="00BD2E74"/>
    <w:rsid w:val="00BD3068"/>
    <w:rsid w:val="00BD7FA4"/>
    <w:rsid w:val="00BE3672"/>
    <w:rsid w:val="00BE53BB"/>
    <w:rsid w:val="00BF0FFD"/>
    <w:rsid w:val="00C11373"/>
    <w:rsid w:val="00C45812"/>
    <w:rsid w:val="00C54794"/>
    <w:rsid w:val="00C554FC"/>
    <w:rsid w:val="00C66AC0"/>
    <w:rsid w:val="00C67048"/>
    <w:rsid w:val="00C83646"/>
    <w:rsid w:val="00C90F1C"/>
    <w:rsid w:val="00C968C5"/>
    <w:rsid w:val="00CA6EDC"/>
    <w:rsid w:val="00CD50E8"/>
    <w:rsid w:val="00D17161"/>
    <w:rsid w:val="00D34D9D"/>
    <w:rsid w:val="00D81049"/>
    <w:rsid w:val="00D81BB1"/>
    <w:rsid w:val="00D94088"/>
    <w:rsid w:val="00DB618C"/>
    <w:rsid w:val="00DB7265"/>
    <w:rsid w:val="00E241DE"/>
    <w:rsid w:val="00E30EC9"/>
    <w:rsid w:val="00E33ABF"/>
    <w:rsid w:val="00E53005"/>
    <w:rsid w:val="00E530C8"/>
    <w:rsid w:val="00E57FB8"/>
    <w:rsid w:val="00E83A32"/>
    <w:rsid w:val="00E864EA"/>
    <w:rsid w:val="00ED185E"/>
    <w:rsid w:val="00EE31B4"/>
    <w:rsid w:val="00F03A30"/>
    <w:rsid w:val="00F27A65"/>
    <w:rsid w:val="00F35C72"/>
    <w:rsid w:val="00F41442"/>
    <w:rsid w:val="00F70EF1"/>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E57FB8"/>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3E6C8F"/>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3E6C8F"/>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2579</Words>
  <Characters>14704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Karen Narlis</cp:lastModifiedBy>
  <cp:revision>6</cp:revision>
  <cp:lastPrinted>2025-05-13T18:26:00Z</cp:lastPrinted>
  <dcterms:created xsi:type="dcterms:W3CDTF">2025-05-13T18:26:00Z</dcterms:created>
  <dcterms:modified xsi:type="dcterms:W3CDTF">2026-04-07T15:05:00Z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GrammarlyDocumentId">
    <vt:lpwstr>011009c5-f0d5-4aa0-beb1-7884f233b59d</vt:lpwstr>
  </property>
</Properties>
</file>