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672F7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0A953E22" w14:textId="77777777" w:rsidR="005E5544" w:rsidRDefault="00B17722" w:rsidP="00FD02E0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873992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>Model</w:t>
      </w:r>
      <w:r w:rsidR="007571BE">
        <w:rPr>
          <w:rFonts w:ascii="Arial" w:hAnsi="Arial" w:cs="Arial"/>
          <w:b/>
          <w:sz w:val="20"/>
          <w:szCs w:val="20"/>
        </w:rPr>
        <w:t>s</w:t>
      </w:r>
      <w:r w:rsidR="001C6F98">
        <w:rPr>
          <w:rFonts w:ascii="Arial" w:hAnsi="Arial" w:cs="Arial"/>
          <w:b/>
          <w:sz w:val="20"/>
          <w:szCs w:val="20"/>
        </w:rPr>
        <w:t xml:space="preserve"> </w:t>
      </w:r>
      <w:r w:rsidR="00B8613C">
        <w:rPr>
          <w:rFonts w:ascii="Arial" w:hAnsi="Arial" w:cs="Arial"/>
          <w:b/>
          <w:sz w:val="20"/>
          <w:szCs w:val="20"/>
        </w:rPr>
        <w:t>P-</w:t>
      </w:r>
      <w:r w:rsidR="005E5544">
        <w:rPr>
          <w:rFonts w:ascii="Arial" w:hAnsi="Arial" w:cs="Arial"/>
          <w:b/>
          <w:sz w:val="20"/>
          <w:szCs w:val="20"/>
        </w:rPr>
        <w:t xml:space="preserve">RWW, P-RWWSS, P-RWWG, P-RWWGSS, P-RWWV, P-RWWVSS, P-OWW, </w:t>
      </w:r>
    </w:p>
    <w:p w14:paraId="1A7D6503" w14:textId="77777777" w:rsidR="00C90F1C" w:rsidRPr="00D54F80" w:rsidRDefault="005E5544" w:rsidP="00FD02E0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P-OWWG and P-OWWV</w:t>
      </w:r>
    </w:p>
    <w:p w14:paraId="5798E294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1F393457" w14:textId="77777777" w:rsidR="00467C80" w:rsidRDefault="00467C80" w:rsidP="006411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</w:p>
    <w:p w14:paraId="7099A8A5" w14:textId="77777777" w:rsidR="00057F86" w:rsidRPr="00057F86" w:rsidRDefault="00057F86" w:rsidP="00057F86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51E7C73D" w14:textId="77777777" w:rsidR="00057F86" w:rsidRPr="00057F86" w:rsidRDefault="00057F86" w:rsidP="00B754A9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43D34E65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1C734D5D" w14:textId="77777777" w:rsidR="00057F86" w:rsidRPr="00057F86" w:rsidRDefault="00057F86" w:rsidP="00B754A9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Handrails</w:t>
      </w:r>
    </w:p>
    <w:p w14:paraId="0E6BA601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52CC3733" w14:textId="77777777" w:rsidR="00057F86" w:rsidRPr="00057F86" w:rsidRDefault="00057F86" w:rsidP="00B754A9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Corner Guards, Bumper Guards, Crash Rails, Accent Rails, Wall Covering, Wall Panels, Door Protection; refer to section 10 26 00 “Wall and Door Protection”</w:t>
      </w:r>
    </w:p>
    <w:p w14:paraId="7F6E7A43" w14:textId="77777777" w:rsidR="00057F86" w:rsidRDefault="00057F86" w:rsidP="00B754A9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14:paraId="4C555B45" w14:textId="77777777" w:rsidR="00057F86" w:rsidRPr="00057F86" w:rsidRDefault="00057F86" w:rsidP="00057F86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019B3485" w14:textId="77777777" w:rsidR="00057F86" w:rsidRPr="00057F86" w:rsidRDefault="00057F86" w:rsidP="00B754A9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14:paraId="3A3A8C9C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National codes (IBC, UBC, SBCCI, BOCA, OSHA, Life Safety, OSHPD and ADA)</w:t>
      </w:r>
    </w:p>
    <w:p w14:paraId="733122A6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14:paraId="3F0B27C6" w14:textId="77777777" w:rsid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California 01350 specification</w:t>
      </w:r>
    </w:p>
    <w:p w14:paraId="2A01BF4E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014EE27" w14:textId="77777777" w:rsidR="00057F86" w:rsidRPr="00057F86" w:rsidRDefault="00057F86" w:rsidP="00B754A9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5E010756" w14:textId="77777777" w:rsidR="00057F86" w:rsidRPr="00057F86" w:rsidRDefault="00057F86" w:rsidP="00057F86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68835EC8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12D8181E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handrails. Show methods of attachment to adjoining construction.</w:t>
      </w:r>
    </w:p>
    <w:p w14:paraId="0721FB3D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3DAFF973" w14:textId="77777777" w:rsidR="00057F86" w:rsidRPr="00057F86" w:rsidRDefault="00057F86" w:rsidP="00B754A9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12" (304.8mm) long sample of each model specified including end cap.</w:t>
      </w:r>
    </w:p>
    <w:p w14:paraId="230183A6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Product test reports from a qualified independent testing laboratory showing compliance of each component with requirements indicated.</w:t>
      </w:r>
    </w:p>
    <w:p w14:paraId="0C244D1A" w14:textId="77777777" w:rsid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14:paraId="67AE9118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F013DD5" w14:textId="77777777" w:rsidR="00057F86" w:rsidRPr="00057F86" w:rsidRDefault="00057F86" w:rsidP="00B754A9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14:paraId="5DADCE5F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057F86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057F86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14:paraId="6FD302FA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057F86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057F86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0D262350" w14:textId="77777777" w:rsidR="00057F86" w:rsidRPr="00057F86" w:rsidRDefault="00057F86" w:rsidP="00B754A9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Code compliance: Assemblies should conform to all applicable codes including NBC 2010, IBC, UBC, SBCCI, BOCA, OSHA, OSHPD, ADA and CA 01350.                                          </w:t>
      </w:r>
    </w:p>
    <w:p w14:paraId="0B257C86" w14:textId="77777777" w:rsidR="00057F86" w:rsidRPr="00057F86" w:rsidRDefault="00057F86" w:rsidP="00B754A9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Fire performance characteristics: Provide wood and metal components tested in accordance with ASTM E84 for Class A/1 fire characteristics.</w:t>
      </w:r>
    </w:p>
    <w:p w14:paraId="3826C698" w14:textId="52DF94ED" w:rsidR="00057F86" w:rsidRPr="00057F86" w:rsidRDefault="00057F86" w:rsidP="00B754A9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Impact Strength: </w:t>
      </w:r>
      <w:r w:rsidR="00E003DD">
        <w:rPr>
          <w:rFonts w:ascii="Myriad Pro" w:eastAsia="Times New Roman" w:hAnsi="Myriad Pro"/>
        </w:rPr>
        <w:t xml:space="preserve">Impact strength: </w:t>
      </w:r>
      <w:bookmarkStart w:id="0" w:name="_Hlk63784301"/>
      <w:r w:rsidR="00E003DD">
        <w:rPr>
          <w:rFonts w:ascii="Myriad Pro" w:eastAsia="Times New Roman" w:hAnsi="Myriad Pro"/>
        </w:rPr>
        <w:t>Provide wall protection components that have been tested for impact using a ram-   type impact test in accordance with the applicable provisions of ASTM F476 -84</w:t>
      </w:r>
      <w:bookmarkEnd w:id="0"/>
      <w:r w:rsidR="00E003DD">
        <w:rPr>
          <w:rFonts w:ascii="Myriad Pro" w:eastAsia="Times New Roman" w:hAnsi="Myriad Pro"/>
        </w:rPr>
        <w:t>.</w:t>
      </w:r>
    </w:p>
    <w:p w14:paraId="429D8B9C" w14:textId="77777777" w:rsidR="00057F86" w:rsidRDefault="00057F86" w:rsidP="00B754A9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3101CA12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CB1EBAF" w14:textId="77777777" w:rsidR="00057F86" w:rsidRPr="00057F86" w:rsidRDefault="00057F86" w:rsidP="00B754A9">
      <w:pPr>
        <w:pStyle w:val="BodyText"/>
        <w:numPr>
          <w:ilvl w:val="0"/>
          <w:numId w:val="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40AB5591" w14:textId="77777777" w:rsidR="00057F86" w:rsidRPr="00057F86" w:rsidRDefault="00057F86" w:rsidP="00B754A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07FE6FF9" w14:textId="77777777" w:rsidR="00057F86" w:rsidRPr="00057F86" w:rsidRDefault="00057F86" w:rsidP="00B754A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</w:t>
      </w:r>
      <w:r w:rsidRPr="00057F86">
        <w:rPr>
          <w:rFonts w:ascii="Arial" w:eastAsiaTheme="minorHAnsi" w:hAnsi="Arial" w:cs="Arial"/>
          <w:color w:val="000000"/>
          <w:lang w:bidi="ar-SA"/>
        </w:rPr>
        <w:lastRenderedPageBreak/>
        <w:t>should be maintained.</w:t>
      </w:r>
    </w:p>
    <w:p w14:paraId="471A6432" w14:textId="77777777" w:rsidR="00057F86" w:rsidRDefault="00057F86" w:rsidP="00B754A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14:paraId="5A82A99B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1B1782C" w14:textId="77777777" w:rsidR="00057F86" w:rsidRPr="00057F86" w:rsidRDefault="00057F86" w:rsidP="00B754A9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14:paraId="705C1A28" w14:textId="77777777" w:rsidR="00057F86" w:rsidRPr="00057F86" w:rsidRDefault="00057F86" w:rsidP="00B754A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Materials must be acclimated in an environment of 65°-75°F (18°-24°C) for at least 24 hours prior to beginning the installation.</w:t>
      </w:r>
    </w:p>
    <w:p w14:paraId="18645922" w14:textId="59D7264C" w:rsidR="00057F86" w:rsidRDefault="00057F86" w:rsidP="00B754A9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2DE51AE3" w14:textId="309D4394" w:rsidR="009B69BC" w:rsidRPr="009B69BC" w:rsidRDefault="009B69BC" w:rsidP="009B69BC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9B69BC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5EB57936" w14:textId="77777777" w:rsidR="009B69BC" w:rsidRDefault="009B69BC" w:rsidP="009B69BC">
      <w:pPr>
        <w:widowControl/>
        <w:numPr>
          <w:ilvl w:val="1"/>
          <w:numId w:val="9"/>
        </w:numPr>
        <w:autoSpaceDE/>
        <w:rPr>
          <w:rFonts w:ascii="Myriad Pro" w:hAnsi="Myriad Pro"/>
          <w:b/>
          <w:bCs/>
        </w:rPr>
      </w:pPr>
      <w:bookmarkStart w:id="1" w:name="_Hlk52281068"/>
      <w:r>
        <w:rPr>
          <w:rFonts w:ascii="Myriad Pro" w:hAnsi="Myriad Pro"/>
          <w:b/>
          <w:bCs/>
        </w:rPr>
        <w:t>Acrovyn 5-year Limited Warranty</w:t>
      </w:r>
    </w:p>
    <w:p w14:paraId="72F80792" w14:textId="77777777" w:rsidR="009B69BC" w:rsidRDefault="009B69BC" w:rsidP="009B69BC">
      <w:pPr>
        <w:widowControl/>
        <w:numPr>
          <w:ilvl w:val="0"/>
          <w:numId w:val="10"/>
        </w:numPr>
        <w:autoSpaceDE/>
        <w:spacing w:after="160" w:line="254" w:lineRule="auto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>
        <w:rPr>
          <w:rFonts w:ascii="Myriad Pro" w:hAnsi="Myriad Pro" w:cs="Arial"/>
          <w:sz w:val="20"/>
          <w:szCs w:val="20"/>
          <w:u w:val="single"/>
        </w:rPr>
        <w:t>do not</w:t>
      </w:r>
      <w:r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>
        <w:rPr>
          <w:rFonts w:ascii="Myriad Pro" w:hAnsi="Myriad Pro" w:cs="Arial"/>
        </w:rPr>
        <w:t xml:space="preserve"> </w:t>
      </w:r>
    </w:p>
    <w:p w14:paraId="30476F04" w14:textId="77777777" w:rsidR="009B69BC" w:rsidRDefault="009B69BC" w:rsidP="009B69BC">
      <w:pPr>
        <w:widowControl/>
        <w:numPr>
          <w:ilvl w:val="1"/>
          <w:numId w:val="11"/>
        </w:numPr>
        <w:autoSpaceDE/>
        <w:spacing w:after="160" w:line="254" w:lineRule="auto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Assemblies = Brackets, Hardware</w:t>
      </w:r>
    </w:p>
    <w:p w14:paraId="3F7AB369" w14:textId="77777777" w:rsidR="009B69BC" w:rsidRDefault="009B69BC" w:rsidP="009B69BC">
      <w:pPr>
        <w:widowControl/>
        <w:numPr>
          <w:ilvl w:val="1"/>
          <w:numId w:val="11"/>
        </w:numPr>
        <w:autoSpaceDE/>
        <w:spacing w:after="160" w:line="254" w:lineRule="auto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61419D82" w14:textId="77777777" w:rsidR="009B69BC" w:rsidRDefault="009B69BC" w:rsidP="009B69BC">
      <w:pPr>
        <w:widowControl/>
        <w:numPr>
          <w:ilvl w:val="1"/>
          <w:numId w:val="9"/>
        </w:numPr>
        <w:autoSpaceDE/>
        <w:spacing w:after="160" w:line="254" w:lineRule="auto"/>
        <w:ind w:left="1443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2D446051" w14:textId="77777777" w:rsidR="009B69BC" w:rsidRDefault="009B69BC" w:rsidP="009B69BC">
      <w:pPr>
        <w:widowControl/>
        <w:numPr>
          <w:ilvl w:val="0"/>
          <w:numId w:val="11"/>
        </w:numPr>
        <w:autoSpaceDE/>
        <w:spacing w:after="160" w:line="254" w:lineRule="auto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332FBFF8" w14:textId="77777777" w:rsidR="009B69BC" w:rsidRDefault="009B69BC" w:rsidP="009B69BC">
      <w:pPr>
        <w:widowControl/>
        <w:numPr>
          <w:ilvl w:val="1"/>
          <w:numId w:val="11"/>
        </w:numPr>
        <w:autoSpaceDE/>
        <w:spacing w:after="160" w:line="254" w:lineRule="auto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Assemblies = Brackets, Hardware</w:t>
      </w:r>
    </w:p>
    <w:p w14:paraId="49E45DF1" w14:textId="77777777" w:rsidR="009B69BC" w:rsidRDefault="009B69BC" w:rsidP="009B69BC">
      <w:pPr>
        <w:widowControl/>
        <w:numPr>
          <w:ilvl w:val="1"/>
          <w:numId w:val="11"/>
        </w:numPr>
        <w:autoSpaceDE/>
        <w:spacing w:after="160" w:line="254" w:lineRule="auto"/>
        <w:contextualSpacing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Accessories = Primer, Adhesive, Caulk, Trims &amp; Moldings</w:t>
      </w:r>
      <w:bookmarkEnd w:id="1"/>
    </w:p>
    <w:p w14:paraId="1C364595" w14:textId="77777777" w:rsidR="009B69BC" w:rsidRPr="00057F86" w:rsidRDefault="009B69BC" w:rsidP="009B69B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5CBC36B4" w14:textId="77777777" w:rsidR="00057F86" w:rsidRPr="00057F86" w:rsidRDefault="00057F86" w:rsidP="00057F86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3B8B90ED" w14:textId="77777777" w:rsidR="00057F86" w:rsidRPr="00057F86" w:rsidRDefault="00057F86" w:rsidP="00057F8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14:paraId="74439F66" w14:textId="77777777" w:rsidR="00057F86" w:rsidRPr="00057F86" w:rsidRDefault="00057F86" w:rsidP="00B754A9">
      <w:pPr>
        <w:pStyle w:val="BodyText"/>
        <w:numPr>
          <w:ilvl w:val="0"/>
          <w:numId w:val="8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71AD72A2" w14:textId="77777777" w:rsidR="009B69BC" w:rsidRDefault="009B69BC" w:rsidP="009B69BC">
      <w:pPr>
        <w:widowControl/>
        <w:numPr>
          <w:ilvl w:val="1"/>
          <w:numId w:val="8"/>
        </w:numPr>
        <w:autoSpaceDE/>
        <w:rPr>
          <w:rFonts w:ascii="Arial" w:eastAsiaTheme="minorHAnsi" w:hAnsi="Arial" w:cs="Arial"/>
          <w:color w:val="000000"/>
          <w:lang w:bidi="ar-SA"/>
        </w:rPr>
      </w:pPr>
      <w:r>
        <w:rPr>
          <w:rFonts w:ascii="Arial" w:eastAsiaTheme="minorHAnsi" w:hAnsi="Arial" w:cs="Arial"/>
          <w:color w:val="000000"/>
          <w:lang w:bidi="ar-SA"/>
        </w:rPr>
        <w:t>I</w:t>
      </w:r>
      <w:r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 Interior surface protection products specified herein and included on the submittal drawings shall be manufactured by Construction Specialties, Inc., </w:t>
      </w:r>
      <w:r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2613AAFD" w14:textId="77777777" w:rsidR="009B69BC" w:rsidRDefault="009B69BC" w:rsidP="009B69BC">
      <w:pPr>
        <w:widowControl/>
        <w:numPr>
          <w:ilvl w:val="1"/>
          <w:numId w:val="8"/>
        </w:numPr>
        <w:autoSpaceDE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7B160F85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85E59F4" w14:textId="77777777" w:rsidR="00057F86" w:rsidRPr="00057F86" w:rsidRDefault="00057F86" w:rsidP="00B754A9">
      <w:pPr>
        <w:pStyle w:val="BodyText"/>
        <w:numPr>
          <w:ilvl w:val="0"/>
          <w:numId w:val="8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76ADAA32" w14:textId="77777777" w:rsidR="00057F86" w:rsidRPr="00057F86" w:rsidRDefault="00057F86" w:rsidP="00B754A9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Solid Wood Components: Shall be manufactured from plain sawn, FAS grade hardwood, kiln dried to a moisture content of 6% to 10%.</w:t>
      </w:r>
    </w:p>
    <w:p w14:paraId="7F674815" w14:textId="77777777" w:rsidR="00057F86" w:rsidRPr="00057F86" w:rsidRDefault="00057F86" w:rsidP="00B754A9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Aluminum: Extruded aluminum should be 6063-T6 alloy. Crash rail retainer to be nominal .090" (2.29mm) thickness. Minimum strength and durability properties as specified in ASTM B221.</w:t>
      </w:r>
    </w:p>
    <w:p w14:paraId="33CBE9D1" w14:textId="20ABD431" w:rsidR="000B44CE" w:rsidRPr="001456C7" w:rsidRDefault="00057F86" w:rsidP="000B44CE">
      <w:pPr>
        <w:pStyle w:val="BodyText"/>
        <w:numPr>
          <w:ilvl w:val="1"/>
          <w:numId w:val="1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Stainless Steel: Cast brackets to be type 304 alloy with #4 satin finish.</w:t>
      </w:r>
      <w:r w:rsidR="000B44CE">
        <w:rPr>
          <w:rFonts w:ascii="Arial" w:eastAsiaTheme="minorHAnsi" w:hAnsi="Arial" w:cs="Arial"/>
          <w:color w:val="000000"/>
          <w:lang w:bidi="ar-SA"/>
        </w:rPr>
        <w:t xml:space="preserve"> Minimum strength and durability properties as specified in ASTM A2</w:t>
      </w:r>
      <w:r w:rsidR="00FD6D1A">
        <w:rPr>
          <w:rFonts w:ascii="Arial" w:eastAsiaTheme="minorHAnsi" w:hAnsi="Arial" w:cs="Arial"/>
          <w:color w:val="000000"/>
          <w:lang w:bidi="ar-SA"/>
        </w:rPr>
        <w:t>40</w:t>
      </w:r>
      <w:bookmarkStart w:id="2" w:name="_GoBack"/>
      <w:bookmarkEnd w:id="2"/>
      <w:r w:rsidR="000B44CE">
        <w:rPr>
          <w:rFonts w:ascii="Arial" w:eastAsiaTheme="minorHAnsi" w:hAnsi="Arial" w:cs="Arial"/>
          <w:color w:val="000000"/>
          <w:lang w:bidi="ar-SA"/>
        </w:rPr>
        <w:t>.</w:t>
      </w:r>
    </w:p>
    <w:p w14:paraId="52E7D73B" w14:textId="77777777" w:rsidR="00057F86" w:rsidRDefault="00057F86" w:rsidP="00B754A9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Fasteners: All fasteners to be non-corrosive and compatible with aluminum retainers. All necessary fasteners to be supplied by the manufacturer.</w:t>
      </w:r>
    </w:p>
    <w:p w14:paraId="2338E5FA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8DB5EBE" w14:textId="77777777" w:rsidR="00057F86" w:rsidRPr="00057F86" w:rsidRDefault="00057F86" w:rsidP="00B754A9">
      <w:pPr>
        <w:pStyle w:val="BodyText"/>
        <w:numPr>
          <w:ilvl w:val="0"/>
          <w:numId w:val="8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Handrails</w:t>
      </w:r>
    </w:p>
    <w:p w14:paraId="72CE7E54" w14:textId="77777777" w:rsidR="00057F86" w:rsidRPr="00057F86" w:rsidRDefault="00057F86" w:rsidP="00B754A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Handrails to be CS Acrovyn: Surface mounted handrail and crash rail configuration with mounting brackets spaced as indicated on installation instructions. Attachment hardware shall be appropriate for wall construction.</w:t>
      </w:r>
    </w:p>
    <w:p w14:paraId="76D15E83" w14:textId="0D1059C9" w:rsidR="00057F86" w:rsidRPr="00057F86" w:rsidRDefault="00057F86" w:rsidP="00B754A9">
      <w:pPr>
        <w:pStyle w:val="BodyText"/>
        <w:numPr>
          <w:ilvl w:val="2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Model P-RWW  6 3/8" (161.9mm) high configuration consisting of </w:t>
      </w:r>
      <w:proofErr w:type="gramStart"/>
      <w:r w:rsidRPr="00057F86">
        <w:rPr>
          <w:rFonts w:ascii="Arial" w:eastAsiaTheme="minorHAnsi" w:hAnsi="Arial" w:cs="Arial"/>
          <w:b/>
          <w:color w:val="000000"/>
          <w:lang w:bidi="ar-SA"/>
        </w:rPr>
        <w:t>an</w:t>
      </w:r>
      <w:proofErr w:type="gramEnd"/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 round wood handrail, a pain faced wood crash rail and matching end caps returning to the wall. Specify P-RWWG for crash rail with optional finished grooves or P-RWWV with optional feature inserts, select from Acrovyn solid colors (limited options). Select handrail and crash rail from </w:t>
      </w:r>
      <w:proofErr w:type="spellStart"/>
      <w:r w:rsidR="00343E7B">
        <w:rPr>
          <w:rFonts w:ascii="Arial" w:eastAsiaTheme="minorHAnsi" w:hAnsi="Arial" w:cs="Arial"/>
          <w:b/>
          <w:color w:val="000000"/>
          <w:lang w:bidi="ar-SA"/>
        </w:rPr>
        <w:t>Re</w:t>
      </w:r>
      <w:r w:rsidR="00370A30">
        <w:rPr>
          <w:rFonts w:ascii="Arial" w:eastAsiaTheme="minorHAnsi" w:hAnsi="Arial" w:cs="Arial"/>
          <w:b/>
          <w:color w:val="000000"/>
          <w:lang w:bidi="ar-SA"/>
        </w:rPr>
        <w:t>nnaissance</w:t>
      </w:r>
      <w:proofErr w:type="spellEnd"/>
      <w:r w:rsidR="00370A30">
        <w:rPr>
          <w:rFonts w:ascii="Arial" w:eastAsiaTheme="minorHAnsi" w:hAnsi="Arial" w:cs="Arial"/>
          <w:b/>
          <w:color w:val="000000"/>
          <w:lang w:bidi="ar-SA"/>
        </w:rPr>
        <w:t>™ wood</w:t>
      </w:r>
      <w:r w:rsidR="00343E7B">
        <w:rPr>
          <w:rFonts w:ascii="Arial" w:eastAsiaTheme="minorHAnsi" w:hAnsi="Arial" w:cs="Arial"/>
          <w:b/>
          <w:color w:val="000000"/>
          <w:lang w:bidi="ar-SA"/>
        </w:rPr>
        <w:t xml:space="preserve"> </w:t>
      </w:r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species and finishes. FSC certified wood can be specified. Custom woods and finishes available. Dual cantilevered mounting brackets to be stainless steel. For optional </w:t>
      </w:r>
      <w:proofErr w:type="gramStart"/>
      <w:r w:rsidRPr="00057F86">
        <w:rPr>
          <w:rFonts w:ascii="Arial" w:eastAsiaTheme="minorHAnsi" w:hAnsi="Arial" w:cs="Arial"/>
          <w:b/>
          <w:color w:val="000000"/>
          <w:lang w:bidi="ar-SA"/>
        </w:rPr>
        <w:t>stainless steel</w:t>
      </w:r>
      <w:proofErr w:type="gramEnd"/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 end caps specify P-RWWSS, P-RWWGSS or P-RWWVSS. Optional </w:t>
      </w:r>
      <w:proofErr w:type="gramStart"/>
      <w:r w:rsidRPr="00057F86">
        <w:rPr>
          <w:rFonts w:ascii="Arial" w:eastAsiaTheme="minorHAnsi" w:hAnsi="Arial" w:cs="Arial"/>
          <w:b/>
          <w:color w:val="000000"/>
          <w:lang w:bidi="ar-SA"/>
        </w:rPr>
        <w:t>90 degree</w:t>
      </w:r>
      <w:proofErr w:type="gramEnd"/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 stainless steel outside corners and 3" (76.2mm) splices available. All </w:t>
      </w:r>
      <w:proofErr w:type="gramStart"/>
      <w:r w:rsidRPr="00057F86">
        <w:rPr>
          <w:rFonts w:ascii="Arial" w:eastAsiaTheme="minorHAnsi" w:hAnsi="Arial" w:cs="Arial"/>
          <w:b/>
          <w:color w:val="000000"/>
          <w:lang w:bidi="ar-SA"/>
        </w:rPr>
        <w:t>stainless steel</w:t>
      </w:r>
      <w:proofErr w:type="gramEnd"/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 components available with optional powder coat; select from standard powder coat finishes.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[Specifier note: refer to the Acrovyn Cradle to Cradle Product Summary at </w:t>
      </w:r>
      <w:hyperlink r:id="rId12" w:history="1">
        <w:r w:rsidRPr="00057F86">
          <w:rPr>
            <w:rStyle w:val="Hyperlink"/>
            <w:rFonts w:ascii="Arial" w:eastAsiaTheme="minorHAnsi" w:hAnsi="Arial" w:cs="Arial"/>
            <w:lang w:bidi="ar-SA"/>
          </w:rPr>
          <w:t>www.acrovyn.com/c2c</w:t>
        </w:r>
      </w:hyperlink>
      <w:r w:rsidRPr="00057F86">
        <w:rPr>
          <w:rFonts w:ascii="Arial" w:eastAsiaTheme="minorHAnsi" w:hAnsi="Arial" w:cs="Arial"/>
          <w:color w:val="000000"/>
          <w:lang w:bidi="ar-SA"/>
        </w:rPr>
        <w:t xml:space="preserve"> to determine which woods and finishes are </w:t>
      </w:r>
      <w:r w:rsidRPr="00057F86">
        <w:rPr>
          <w:rFonts w:ascii="Arial" w:eastAsiaTheme="minorHAnsi" w:hAnsi="Arial" w:cs="Arial"/>
          <w:i/>
          <w:color w:val="000000"/>
          <w:lang w:bidi="ar-SA"/>
        </w:rPr>
        <w:lastRenderedPageBreak/>
        <w:t>Cradle to Cradle Certified™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Gold or Silver for Acrovyn wall guards (exceptions: feature insert and stainless steel end caps, corners and splices). </w:t>
      </w:r>
      <w:r w:rsidRPr="00057F86">
        <w:rPr>
          <w:rFonts w:ascii="Arial" w:eastAsiaTheme="minorHAnsi" w:hAnsi="Arial" w:cs="Arial"/>
          <w:i/>
          <w:iCs/>
          <w:color w:val="000000"/>
          <w:lang w:bidi="ar-SA"/>
        </w:rPr>
        <w:t>Cradle to Cradle Certified™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is a certification mark licensed by the Cradle to Cradle Products Innovation Institute.]</w:t>
      </w:r>
    </w:p>
    <w:p w14:paraId="5923CD7C" w14:textId="0EA4EEC0" w:rsidR="00057F86" w:rsidRPr="00057F86" w:rsidRDefault="00057F86" w:rsidP="00B754A9">
      <w:pPr>
        <w:pStyle w:val="BodyText"/>
        <w:numPr>
          <w:ilvl w:val="2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 xml:space="preserve">Model P-OWW  6" (152.4mm) high configuration consisting of an oval wood handrail, a pain faced wood crash rail and matching end caps returning to the wall. Specify P-OWWG for crash rail with optional finished grooves or P-OWWV with optional feature inserts, select from Acrovyn solid colors (limited options). Select handrail and crash rail from </w:t>
      </w:r>
      <w:proofErr w:type="spellStart"/>
      <w:r w:rsidR="00343E7B">
        <w:rPr>
          <w:rFonts w:ascii="Arial" w:eastAsiaTheme="minorHAnsi" w:hAnsi="Arial" w:cs="Arial"/>
          <w:b/>
          <w:color w:val="000000"/>
          <w:lang w:bidi="ar-SA"/>
        </w:rPr>
        <w:t>R</w:t>
      </w:r>
      <w:r w:rsidR="00370A30">
        <w:rPr>
          <w:rFonts w:ascii="Arial" w:eastAsiaTheme="minorHAnsi" w:hAnsi="Arial" w:cs="Arial"/>
          <w:b/>
          <w:color w:val="000000"/>
          <w:lang w:bidi="ar-SA"/>
        </w:rPr>
        <w:t>ennaissance</w:t>
      </w:r>
      <w:proofErr w:type="spellEnd"/>
      <w:r w:rsidR="00370A30">
        <w:rPr>
          <w:rFonts w:ascii="Arial" w:eastAsiaTheme="minorHAnsi" w:hAnsi="Arial" w:cs="Arial"/>
          <w:b/>
          <w:color w:val="000000"/>
          <w:lang w:bidi="ar-SA"/>
        </w:rPr>
        <w:t>™ wood</w:t>
      </w:r>
      <w:r w:rsidR="00343E7B">
        <w:rPr>
          <w:rFonts w:ascii="Arial" w:eastAsiaTheme="minorHAnsi" w:hAnsi="Arial" w:cs="Arial"/>
          <w:b/>
          <w:color w:val="000000"/>
          <w:lang w:bidi="ar-SA"/>
        </w:rPr>
        <w:t xml:space="preserve"> s</w:t>
      </w:r>
      <w:r w:rsidRPr="00057F86">
        <w:rPr>
          <w:rFonts w:ascii="Arial" w:eastAsiaTheme="minorHAnsi" w:hAnsi="Arial" w:cs="Arial"/>
          <w:b/>
          <w:color w:val="000000"/>
          <w:lang w:bidi="ar-SA"/>
        </w:rPr>
        <w:t>pecies and finishes. FSC certified wood can be specified. Custom woods and finishes available. Dual cantilevered mounting brackets to be stainless steel available with optional powder coat; select from standard powder coat finishes.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[Specifier note: refer to the Acrovyn Cradle to Cradle Product Summary at </w:t>
      </w:r>
      <w:hyperlink r:id="rId13" w:history="1">
        <w:r w:rsidRPr="00057F86">
          <w:rPr>
            <w:rStyle w:val="Hyperlink"/>
            <w:rFonts w:ascii="Arial" w:eastAsiaTheme="minorHAnsi" w:hAnsi="Arial" w:cs="Arial"/>
            <w:lang w:bidi="ar-SA"/>
          </w:rPr>
          <w:t>www.acrovyn.com/c2c</w:t>
        </w:r>
      </w:hyperlink>
      <w:r w:rsidRPr="00057F86">
        <w:rPr>
          <w:rFonts w:ascii="Arial" w:eastAsiaTheme="minorHAnsi" w:hAnsi="Arial" w:cs="Arial"/>
          <w:color w:val="000000"/>
          <w:lang w:bidi="ar-SA"/>
        </w:rPr>
        <w:t xml:space="preserve"> to determine which woods and finishes are </w:t>
      </w:r>
      <w:r w:rsidRPr="00057F86">
        <w:rPr>
          <w:rFonts w:ascii="Arial" w:eastAsiaTheme="minorHAnsi" w:hAnsi="Arial" w:cs="Arial"/>
          <w:i/>
          <w:color w:val="000000"/>
          <w:lang w:bidi="ar-SA"/>
        </w:rPr>
        <w:t>Cradle to Cradle Certified™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Gold or Silver for Acrovyn wall guards (exception: feature insert). </w:t>
      </w:r>
      <w:r w:rsidRPr="00057F86">
        <w:rPr>
          <w:rFonts w:ascii="Arial" w:eastAsiaTheme="minorHAnsi" w:hAnsi="Arial" w:cs="Arial"/>
          <w:i/>
          <w:iCs/>
          <w:color w:val="000000"/>
          <w:lang w:bidi="ar-SA"/>
        </w:rPr>
        <w:t>Cradle to Cradle Certified™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is a certification mark licensed by the Cradle to Cradle Products Innovation Institute.]</w:t>
      </w:r>
    </w:p>
    <w:p w14:paraId="4D8EFEAA" w14:textId="77777777" w:rsidR="00057F86" w:rsidRPr="00057F86" w:rsidRDefault="00057F86" w:rsidP="00057F86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01CC99D3" w14:textId="77777777" w:rsidR="00057F86" w:rsidRPr="00057F86" w:rsidRDefault="00057F86" w:rsidP="00B754A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Finishes</w:t>
      </w:r>
    </w:p>
    <w:p w14:paraId="2135F3DE" w14:textId="77777777" w:rsidR="00057F86" w:rsidRPr="00057F86" w:rsidRDefault="00057F86" w:rsidP="00B754A9">
      <w:pPr>
        <w:pStyle w:val="BodyText"/>
        <w:numPr>
          <w:ilvl w:val="1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All wood components shall be factory finished. Wood components to be final coated with water based, high solids, clear lacquer using a </w:t>
      </w:r>
      <w:proofErr w:type="gramStart"/>
      <w:r w:rsidRPr="00057F86">
        <w:rPr>
          <w:rFonts w:ascii="Arial" w:eastAsiaTheme="minorHAnsi" w:hAnsi="Arial" w:cs="Arial"/>
          <w:color w:val="000000"/>
          <w:lang w:bidi="ar-SA"/>
        </w:rPr>
        <w:t>two coat</w:t>
      </w:r>
      <w:proofErr w:type="gramEnd"/>
      <w:r w:rsidRPr="00057F86">
        <w:rPr>
          <w:rFonts w:ascii="Arial" w:eastAsiaTheme="minorHAnsi" w:hAnsi="Arial" w:cs="Arial"/>
          <w:color w:val="000000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2DD958AE" w14:textId="77777777" w:rsidR="00057F86" w:rsidRPr="00057F86" w:rsidRDefault="00057F86" w:rsidP="00B754A9">
      <w:pPr>
        <w:pStyle w:val="BodyText"/>
        <w:numPr>
          <w:ilvl w:val="1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General: Comply with NAAMM “Metal Finishes Manual” for recommendations relative to applications and designations of finishes.</w:t>
      </w:r>
    </w:p>
    <w:p w14:paraId="062BCB34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b/>
          <w:color w:val="000000"/>
          <w:lang w:bidi="ar-SA"/>
        </w:rPr>
      </w:pPr>
    </w:p>
    <w:p w14:paraId="591F4203" w14:textId="77777777" w:rsidR="00057F86" w:rsidRPr="00057F86" w:rsidRDefault="00057F86" w:rsidP="00B754A9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1F3448CE" w14:textId="77777777" w:rsidR="00057F86" w:rsidRPr="00057F86" w:rsidRDefault="00057F86" w:rsidP="00B754A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member sizes.</w:t>
      </w:r>
    </w:p>
    <w:p w14:paraId="33D9C6E7" w14:textId="77777777" w:rsidR="00057F86" w:rsidRPr="00057F86" w:rsidRDefault="00057F86" w:rsidP="00B754A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Preassemble wood components in shop as much as possible to minimize field assembly. </w:t>
      </w:r>
    </w:p>
    <w:p w14:paraId="44B04B02" w14:textId="77777777" w:rsidR="00057F86" w:rsidRPr="00057F86" w:rsidRDefault="00057F86" w:rsidP="00B754A9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Fabricate components with wood joints lightly chamfered. Provide surfaces free of chipping, dents and other imperfections.</w:t>
      </w:r>
    </w:p>
    <w:p w14:paraId="3A3A6352" w14:textId="77777777" w:rsidR="00057F86" w:rsidRPr="00057F86" w:rsidRDefault="00057F86" w:rsidP="00057F8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</w:p>
    <w:p w14:paraId="6D01013A" w14:textId="77777777" w:rsidR="00057F86" w:rsidRPr="00057F86" w:rsidRDefault="00057F86" w:rsidP="00057F86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Part 3 - Execution</w:t>
      </w:r>
      <w:r w:rsidRPr="00057F86">
        <w:rPr>
          <w:rFonts w:ascii="Arial" w:eastAsiaTheme="minorHAnsi" w:hAnsi="Arial" w:cs="Arial"/>
          <w:color w:val="000000"/>
          <w:lang w:bidi="ar-SA"/>
        </w:rPr>
        <w:t xml:space="preserve"> </w:t>
      </w:r>
    </w:p>
    <w:p w14:paraId="5A98F000" w14:textId="77777777" w:rsidR="00057F86" w:rsidRPr="00057F86" w:rsidRDefault="00057F86" w:rsidP="00B754A9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383C196D" w14:textId="77777777" w:rsidR="00057F86" w:rsidRP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74A833E0" w14:textId="77777777" w:rsidR="00057F86" w:rsidRDefault="00057F86" w:rsidP="00B754A9">
      <w:pPr>
        <w:pStyle w:val="BodyText"/>
        <w:numPr>
          <w:ilvl w:val="2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73DB0AF0" w14:textId="77777777" w:rsidR="00057F86" w:rsidRPr="00057F86" w:rsidRDefault="00057F86" w:rsidP="00057F86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353F8F0D" w14:textId="77777777" w:rsidR="00057F86" w:rsidRPr="00057F86" w:rsidRDefault="00057F86" w:rsidP="00B754A9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625FB4EC" w14:textId="77777777" w:rsidR="00057F86" w:rsidRP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0CAC9B5A" w14:textId="77777777" w:rsid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54D08876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F0FFC9E" w14:textId="77777777" w:rsidR="00057F86" w:rsidRPr="00057F86" w:rsidRDefault="00057F86" w:rsidP="00B754A9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035B2CDE" w14:textId="77777777" w:rsidR="00057F86" w:rsidRP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5BD4F09A" w14:textId="77777777" w:rsidR="00057F86" w:rsidRP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Temperature at the time of installation must be between 65°-75°F (18°-24°C) and be maintained for at least 48 hours after the installation.</w:t>
      </w:r>
    </w:p>
    <w:p w14:paraId="131F2761" w14:textId="77777777" w:rsid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Where splices occur in horizontal runs, splice aluminum retainer and wood rail at different locations along the run.</w:t>
      </w:r>
    </w:p>
    <w:p w14:paraId="2D366924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B6C46B3" w14:textId="77777777" w:rsidR="00057F86" w:rsidRPr="00057F86" w:rsidRDefault="00057F86" w:rsidP="00B754A9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23E0F27B" w14:textId="77777777" w:rsidR="00057F86" w:rsidRP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General: Immediately upon completion of installation, clean rails and accessories in accordance with manufacturer’s recommended cleaning method.</w:t>
      </w:r>
    </w:p>
    <w:p w14:paraId="07C32E08" w14:textId="77777777" w:rsid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 xml:space="preserve">Remove surplus materials, rubbish and debris resulting from installation as work progresses and upon </w:t>
      </w:r>
      <w:r w:rsidRPr="00057F86">
        <w:rPr>
          <w:rFonts w:ascii="Arial" w:eastAsiaTheme="minorHAnsi" w:hAnsi="Arial" w:cs="Arial"/>
          <w:color w:val="000000"/>
          <w:lang w:bidi="ar-SA"/>
        </w:rPr>
        <w:lastRenderedPageBreak/>
        <w:t>completion of work.</w:t>
      </w:r>
    </w:p>
    <w:p w14:paraId="65C9981C" w14:textId="77777777" w:rsidR="00057F86" w:rsidRPr="00057F86" w:rsidRDefault="00057F86" w:rsidP="00057F8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01DD54A6" w14:textId="77777777" w:rsidR="00057F86" w:rsidRPr="00057F86" w:rsidRDefault="00057F86" w:rsidP="00B754A9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057F86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23051C0E" w14:textId="77777777" w:rsidR="00057F86" w:rsidRPr="00057F86" w:rsidRDefault="00057F86" w:rsidP="00B754A9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057F86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1611FDF6" w14:textId="77777777" w:rsidR="00641137" w:rsidRPr="00AF6FA8" w:rsidRDefault="00641137" w:rsidP="00641137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641137" w:rsidRPr="00AF6FA8" w:rsidSect="00C56A0E">
      <w:headerReference w:type="default" r:id="rId14"/>
      <w:footerReference w:type="default" r:id="rId15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DE9DD" w14:textId="77777777" w:rsidR="00B754A9" w:rsidRDefault="00B754A9">
      <w:r>
        <w:separator/>
      </w:r>
    </w:p>
  </w:endnote>
  <w:endnote w:type="continuationSeparator" w:id="0">
    <w:p w14:paraId="4369131A" w14:textId="77777777" w:rsidR="00B754A9" w:rsidRDefault="00B7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0BE5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DC272AB" wp14:editId="67B5F08C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40536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AA89667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09EA039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206E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P</w:t>
                          </w:r>
                          <w:r w:rsidR="0088029D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</w:t>
                          </w:r>
                          <w:r w:rsidR="0041448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5E5544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41448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SERIES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2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14E40536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AA89667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09EA039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206E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P</w:t>
                    </w:r>
                    <w:r w:rsidR="0088029D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</w:t>
                    </w:r>
                    <w:r w:rsidR="0041448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5E5544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41448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SERIES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9DA1050" wp14:editId="4DB0A4A7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B38AA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20981B7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DA1050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128B38AA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20981B7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CA98179" wp14:editId="5DD8BA86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E789007" wp14:editId="523A4538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C7FD46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88BAD" w14:textId="77777777" w:rsidR="00B754A9" w:rsidRDefault="00B754A9">
      <w:r>
        <w:separator/>
      </w:r>
    </w:p>
  </w:footnote>
  <w:footnote w:type="continuationSeparator" w:id="0">
    <w:p w14:paraId="194F2173" w14:textId="77777777" w:rsidR="00B754A9" w:rsidRDefault="00B7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4927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22A4B791" wp14:editId="2422FA3D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24403B8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CE6B15A" wp14:editId="692EB690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45AB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B1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207E45AB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1EAFAB" wp14:editId="74460889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8E3A9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EAFAB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6398E3A9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DA33AB0"/>
    <w:multiLevelType w:val="multilevel"/>
    <w:tmpl w:val="DF8EDEA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24FC0857"/>
    <w:multiLevelType w:val="multilevel"/>
    <w:tmpl w:val="972CDEB6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6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0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2097"/>
    <w:rsid w:val="0001716D"/>
    <w:rsid w:val="00020AF9"/>
    <w:rsid w:val="00044E78"/>
    <w:rsid w:val="00047809"/>
    <w:rsid w:val="0005661B"/>
    <w:rsid w:val="00057F86"/>
    <w:rsid w:val="0007779D"/>
    <w:rsid w:val="000A2200"/>
    <w:rsid w:val="000A46F6"/>
    <w:rsid w:val="000B44CE"/>
    <w:rsid w:val="000C0D8D"/>
    <w:rsid w:val="000F110B"/>
    <w:rsid w:val="00140292"/>
    <w:rsid w:val="001456C7"/>
    <w:rsid w:val="00155D81"/>
    <w:rsid w:val="0015642E"/>
    <w:rsid w:val="00165FF6"/>
    <w:rsid w:val="00173830"/>
    <w:rsid w:val="00177D68"/>
    <w:rsid w:val="00180F5F"/>
    <w:rsid w:val="00193C7C"/>
    <w:rsid w:val="00193F8D"/>
    <w:rsid w:val="001C6F98"/>
    <w:rsid w:val="001D2E52"/>
    <w:rsid w:val="001D4D2A"/>
    <w:rsid w:val="001E05E6"/>
    <w:rsid w:val="002000FB"/>
    <w:rsid w:val="00204D21"/>
    <w:rsid w:val="00207696"/>
    <w:rsid w:val="00235BB5"/>
    <w:rsid w:val="00241D5C"/>
    <w:rsid w:val="0024419C"/>
    <w:rsid w:val="0026102E"/>
    <w:rsid w:val="00266ACC"/>
    <w:rsid w:val="002736A6"/>
    <w:rsid w:val="00287776"/>
    <w:rsid w:val="002C056E"/>
    <w:rsid w:val="002F5014"/>
    <w:rsid w:val="003253E0"/>
    <w:rsid w:val="00343E7B"/>
    <w:rsid w:val="00370A30"/>
    <w:rsid w:val="00387485"/>
    <w:rsid w:val="003E6075"/>
    <w:rsid w:val="00412F74"/>
    <w:rsid w:val="00414483"/>
    <w:rsid w:val="00430D49"/>
    <w:rsid w:val="00455DA7"/>
    <w:rsid w:val="00466FF5"/>
    <w:rsid w:val="00467C80"/>
    <w:rsid w:val="004C4F72"/>
    <w:rsid w:val="004C6324"/>
    <w:rsid w:val="004E2411"/>
    <w:rsid w:val="005206E8"/>
    <w:rsid w:val="00596CCA"/>
    <w:rsid w:val="005D1163"/>
    <w:rsid w:val="005E21A0"/>
    <w:rsid w:val="005E5544"/>
    <w:rsid w:val="005F4132"/>
    <w:rsid w:val="005F6F68"/>
    <w:rsid w:val="00641137"/>
    <w:rsid w:val="00655D41"/>
    <w:rsid w:val="00675726"/>
    <w:rsid w:val="006861C5"/>
    <w:rsid w:val="00697EBF"/>
    <w:rsid w:val="006D1EF0"/>
    <w:rsid w:val="006D569C"/>
    <w:rsid w:val="006E5FDC"/>
    <w:rsid w:val="00713CDD"/>
    <w:rsid w:val="00730E54"/>
    <w:rsid w:val="00732978"/>
    <w:rsid w:val="00734E63"/>
    <w:rsid w:val="00750E6B"/>
    <w:rsid w:val="007571BE"/>
    <w:rsid w:val="00767500"/>
    <w:rsid w:val="0078059C"/>
    <w:rsid w:val="007836C4"/>
    <w:rsid w:val="007D66F7"/>
    <w:rsid w:val="007E491C"/>
    <w:rsid w:val="008114C4"/>
    <w:rsid w:val="00814F03"/>
    <w:rsid w:val="0081642C"/>
    <w:rsid w:val="008267E5"/>
    <w:rsid w:val="00827235"/>
    <w:rsid w:val="00830B5A"/>
    <w:rsid w:val="00837730"/>
    <w:rsid w:val="008401FE"/>
    <w:rsid w:val="0085166C"/>
    <w:rsid w:val="00852683"/>
    <w:rsid w:val="00857EBC"/>
    <w:rsid w:val="00871522"/>
    <w:rsid w:val="00873992"/>
    <w:rsid w:val="0088029D"/>
    <w:rsid w:val="00882522"/>
    <w:rsid w:val="008A16D9"/>
    <w:rsid w:val="008C0015"/>
    <w:rsid w:val="008C373D"/>
    <w:rsid w:val="008F5191"/>
    <w:rsid w:val="00947B63"/>
    <w:rsid w:val="00951F87"/>
    <w:rsid w:val="009665A0"/>
    <w:rsid w:val="009827DB"/>
    <w:rsid w:val="009865A9"/>
    <w:rsid w:val="009B51E9"/>
    <w:rsid w:val="009B69BC"/>
    <w:rsid w:val="009E3ABA"/>
    <w:rsid w:val="00A00444"/>
    <w:rsid w:val="00A032E8"/>
    <w:rsid w:val="00A11C24"/>
    <w:rsid w:val="00A2765F"/>
    <w:rsid w:val="00A42138"/>
    <w:rsid w:val="00A52B73"/>
    <w:rsid w:val="00A6082F"/>
    <w:rsid w:val="00A81727"/>
    <w:rsid w:val="00A862F0"/>
    <w:rsid w:val="00A95886"/>
    <w:rsid w:val="00AC2D3C"/>
    <w:rsid w:val="00AC32EC"/>
    <w:rsid w:val="00AC4A4E"/>
    <w:rsid w:val="00AC6A1E"/>
    <w:rsid w:val="00AD1C42"/>
    <w:rsid w:val="00AF6FA8"/>
    <w:rsid w:val="00B17722"/>
    <w:rsid w:val="00B32912"/>
    <w:rsid w:val="00B42C4E"/>
    <w:rsid w:val="00B46C41"/>
    <w:rsid w:val="00B65EA5"/>
    <w:rsid w:val="00B754A9"/>
    <w:rsid w:val="00B8613C"/>
    <w:rsid w:val="00B9216C"/>
    <w:rsid w:val="00BB677C"/>
    <w:rsid w:val="00BB7996"/>
    <w:rsid w:val="00BE6E57"/>
    <w:rsid w:val="00BF7061"/>
    <w:rsid w:val="00C210C4"/>
    <w:rsid w:val="00C56A0E"/>
    <w:rsid w:val="00C607D0"/>
    <w:rsid w:val="00C76A43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A3B17"/>
    <w:rsid w:val="00DE2049"/>
    <w:rsid w:val="00DE54EE"/>
    <w:rsid w:val="00E003DD"/>
    <w:rsid w:val="00E205F9"/>
    <w:rsid w:val="00E23151"/>
    <w:rsid w:val="00E71861"/>
    <w:rsid w:val="00E941AD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942C2"/>
    <w:rsid w:val="00FC1C85"/>
    <w:rsid w:val="00FD02E0"/>
    <w:rsid w:val="00F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2026A3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B44CE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rovyn.com/c2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rovyn.com/c2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EC280-8CAC-4A8D-9D40-30815896B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6A63F-B322-4147-9CC4-F38BAFFC2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FD11A-1F2B-4558-80BD-6CA0F3A41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F990-1FB5-4100-94CB-5FDD1B40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8</cp:revision>
  <cp:lastPrinted>2020-07-10T16:10:00Z</cp:lastPrinted>
  <dcterms:created xsi:type="dcterms:W3CDTF">2020-10-12T20:54:00Z</dcterms:created>
  <dcterms:modified xsi:type="dcterms:W3CDTF">2021-02-11T22:00:00Z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