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9B56A" w14:textId="7C22DFF3" w:rsidR="00E91A4A" w:rsidRDefault="00E91A4A" w:rsidP="00E91A4A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 xml:space="preserve">Architectural Grilles | </w:t>
      </w:r>
      <w:r>
        <w:rPr>
          <w:color w:val="D2232A"/>
          <w:spacing w:val="-8"/>
          <w:lang w:bidi="en-US"/>
        </w:rPr>
        <w:t>Medallion</w:t>
      </w:r>
    </w:p>
    <w:p w14:paraId="50117135" w14:textId="77777777" w:rsidR="00E91A4A" w:rsidRDefault="00E91A4A" w:rsidP="00E91A4A">
      <w:pPr>
        <w:pStyle w:val="BodyText"/>
        <w:spacing w:before="5"/>
        <w:rPr>
          <w:rFonts w:ascii="Sabon LT Pro"/>
          <w:sz w:val="13"/>
        </w:rPr>
      </w:pPr>
    </w:p>
    <w:p w14:paraId="4830E5F4" w14:textId="77777777" w:rsidR="00E91A4A" w:rsidRDefault="00E91A4A" w:rsidP="00E91A4A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F2AA78" wp14:editId="7682757D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676E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3853F2">
      <w:pPr>
        <w:pStyle w:val="Heading2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60348466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E91A4A">
        <w:rPr>
          <w:rFonts w:ascii="Myriad Pro Light" w:hAnsi="Myriad Pro Light"/>
          <w:b/>
        </w:rPr>
        <w:t>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7A8E4DFB" w:rsidR="00252E81" w:rsidRPr="00E91A4A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91A4A">
        <w:rPr>
          <w:rFonts w:ascii="Myriad Pro Light" w:hAnsi="Myriad Pro Light"/>
          <w:b/>
          <w:bCs/>
        </w:rPr>
        <w:t>Summary</w:t>
      </w:r>
    </w:p>
    <w:p w14:paraId="40528467" w14:textId="77777777" w:rsidR="00DC1576" w:rsidRPr="00DC1576" w:rsidRDefault="00DC1576" w:rsidP="00DC157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0CEE56C0" w:rsidR="00305FA0" w:rsidRPr="00E91A4A" w:rsidRDefault="00E91A4A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91A4A">
        <w:rPr>
          <w:rFonts w:ascii="Myriad Pro Light" w:hAnsi="Myriad Pro Light"/>
          <w:b/>
          <w:bCs/>
        </w:rPr>
        <w:t xml:space="preserve"> </w:t>
      </w:r>
      <w:r w:rsidR="007D1540" w:rsidRPr="00E91A4A">
        <w:rPr>
          <w:rFonts w:ascii="Myriad Pro Light" w:hAnsi="Myriad Pro Light"/>
          <w:b/>
          <w:bCs/>
        </w:rPr>
        <w:t>R</w:t>
      </w:r>
      <w:r w:rsidR="00675904" w:rsidRPr="00E91A4A">
        <w:rPr>
          <w:rFonts w:ascii="Myriad Pro Light" w:hAnsi="Myriad Pro Light"/>
          <w:b/>
          <w:bCs/>
        </w:rPr>
        <w:t>elated Documents</w:t>
      </w:r>
      <w:r w:rsidR="00305FA0" w:rsidRPr="00E91A4A">
        <w:rPr>
          <w:rFonts w:ascii="Myriad Pro Light" w:hAnsi="Myriad Pro Light"/>
          <w:b/>
          <w:bCs/>
        </w:rPr>
        <w:t xml:space="preserve"> </w:t>
      </w:r>
    </w:p>
    <w:p w14:paraId="37FA7172" w14:textId="77777777" w:rsidR="00DC1576" w:rsidRPr="00DC1576" w:rsidRDefault="00DC1576" w:rsidP="00DC157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</w:r>
      <w:proofErr w:type="gramStart"/>
      <w:r w:rsidR="007D1540" w:rsidRPr="00B238EF">
        <w:rPr>
          <w:rFonts w:ascii="Myriad Pro Light" w:hAnsi="Myriad Pro Light"/>
        </w:rPr>
        <w:t>1</w:t>
      </w:r>
      <w:proofErr w:type="gramEnd"/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14DA387D" w:rsidR="007D1540" w:rsidRPr="00E91A4A" w:rsidRDefault="00E91A4A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8F2ACA" w:rsidRPr="00E91A4A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719ABE8F" w:rsidR="007D1540" w:rsidRPr="00E91A4A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91A4A">
        <w:rPr>
          <w:rFonts w:ascii="Myriad Pro Light" w:hAnsi="Myriad Pro Light"/>
          <w:b/>
          <w:bCs/>
        </w:rPr>
        <w:tab/>
        <w:t>1.0</w:t>
      </w:r>
      <w:r w:rsidR="008F2ACA" w:rsidRPr="00E91A4A">
        <w:rPr>
          <w:rFonts w:ascii="Myriad Pro Light" w:hAnsi="Myriad Pro Light"/>
          <w:b/>
          <w:bCs/>
        </w:rPr>
        <w:t>4</w:t>
      </w:r>
      <w:r w:rsidRPr="00E91A4A">
        <w:rPr>
          <w:rFonts w:ascii="Myriad Pro Light" w:hAnsi="Myriad Pro Light"/>
          <w:b/>
          <w:bCs/>
        </w:rPr>
        <w:t xml:space="preserve"> S</w:t>
      </w:r>
      <w:r w:rsidR="008F2ACA" w:rsidRPr="00E91A4A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490988ED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E91A4A">
        <w:rPr>
          <w:rFonts w:ascii="Myriad Pro Light" w:hAnsi="Myriad Pro Light"/>
          <w:b/>
        </w:rPr>
        <w:t xml:space="preserve">art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</w:t>
      </w:r>
      <w:r w:rsidR="00E91A4A">
        <w:rPr>
          <w:rFonts w:ascii="Myriad Pro Light" w:hAnsi="Myriad Pro Light"/>
          <w:b/>
        </w:rPr>
        <w:t>roducts</w:t>
      </w:r>
      <w:r w:rsidRPr="00B238EF">
        <w:rPr>
          <w:rFonts w:ascii="Myriad Pro Light" w:hAnsi="Myriad Pro Light"/>
          <w:b/>
        </w:rPr>
        <w:t>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6941E58A" w:rsidR="001D0188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lastRenderedPageBreak/>
        <w:t>2.01 Manufacturers</w:t>
      </w:r>
    </w:p>
    <w:p w14:paraId="200FCAF5" w14:textId="18E9DB18" w:rsidR="00DC1576" w:rsidRDefault="00DC1576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69DDC925" w:rsidR="001D0188" w:rsidRPr="00DC1576" w:rsidRDefault="001D0188" w:rsidP="00DC1576">
      <w:pPr>
        <w:pStyle w:val="ListParagraph"/>
        <w:widowControl/>
        <w:numPr>
          <w:ilvl w:val="0"/>
          <w:numId w:val="27"/>
        </w:numPr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DC1576">
        <w:rPr>
          <w:rFonts w:ascii="Myriad Pro Light" w:eastAsia="Times New Roman" w:hAnsi="Myriad Pro Light" w:cs="Arial"/>
          <w:bCs/>
          <w:lang w:bidi="ar-SA"/>
        </w:rPr>
        <w:t xml:space="preserve">Basis of Design – manufactured by Construction Specialties subject to compliance with requirements </w:t>
      </w:r>
      <w:r w:rsidR="00510500" w:rsidRPr="00DC1576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DC1576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DC1576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</w:t>
      </w:r>
      <w:proofErr w:type="gramStart"/>
      <w:r w:rsidRPr="00DC1576">
        <w:rPr>
          <w:rFonts w:ascii="Myriad Pro Light" w:eastAsia="Times New Roman" w:hAnsi="Myriad Pro Light" w:cs="Arial"/>
          <w:bCs/>
          <w:lang w:bidi="ar-SA"/>
        </w:rPr>
        <w:t>be manufactured</w:t>
      </w:r>
      <w:proofErr w:type="gramEnd"/>
      <w:r w:rsidRPr="00DC1576">
        <w:rPr>
          <w:rFonts w:ascii="Myriad Pro Light" w:eastAsia="Times New Roman" w:hAnsi="Myriad Pro Light" w:cs="Arial"/>
          <w:bCs/>
          <w:lang w:bidi="ar-SA"/>
        </w:rPr>
        <w:t xml:space="preserve"> by: Construction Specialties, 3 Werner Way, Lebanon, NJ 08833. Tel: 800.233.8493. Email: </w:t>
      </w:r>
      <w:hyperlink r:id="rId8" w:history="1">
        <w:r w:rsidRPr="00DC1576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DC1576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4B00698B" w14:textId="77777777" w:rsidR="00DC1576" w:rsidRPr="00DC1576" w:rsidRDefault="00DC1576" w:rsidP="00DC1576">
      <w:pPr>
        <w:widowControl/>
        <w:overflowPunct w:val="0"/>
        <w:adjustRightInd w:val="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7F584985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proofErr w:type="gramStart"/>
      <w:r w:rsidR="00E91A4A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be approved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proofErr w:type="gramStart"/>
      <w:r w:rsidRPr="00B238EF">
        <w:rPr>
          <w:rFonts w:ascii="Myriad Pro Light" w:eastAsia="Times New Roman" w:hAnsi="Myriad Pro Light" w:cs="Arial"/>
          <w:bCs/>
          <w:lang w:bidi="ar-SA"/>
        </w:rPr>
        <w:t>equal</w:t>
      </w:r>
      <w:proofErr w:type="gramEnd"/>
      <w:r w:rsidRPr="00B238EF">
        <w:rPr>
          <w:rFonts w:ascii="Myriad Pro Light" w:eastAsia="Times New Roman" w:hAnsi="Myriad Pro Light" w:cs="Arial"/>
          <w:bCs/>
          <w:lang w:bidi="ar-SA"/>
        </w:rPr>
        <w:t xml:space="preserve"> by Architect/Owner. </w:t>
      </w:r>
    </w:p>
    <w:p w14:paraId="2FE2863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5EA146F8" w:rsidR="007D1540" w:rsidRPr="00E91A4A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91A4A">
        <w:rPr>
          <w:rFonts w:ascii="Myriad Pro Light" w:hAnsi="Myriad Pro Light"/>
          <w:b/>
          <w:bCs/>
        </w:rPr>
        <w:t>2.02 M</w:t>
      </w:r>
      <w:r w:rsidR="00931D83" w:rsidRPr="00E91A4A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5896D7F" w14:textId="77777777" w:rsidR="00DC1576" w:rsidRPr="00DC1576" w:rsidRDefault="007D1540" w:rsidP="00DC157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DC1576">
        <w:rPr>
          <w:rFonts w:ascii="Myriad Pro Light" w:hAnsi="Myriad Pro Light"/>
        </w:rPr>
        <w:t xml:space="preserve"> </w:t>
      </w:r>
      <w:r w:rsidR="00DC1576" w:rsidRPr="00DC1576">
        <w:rPr>
          <w:rFonts w:eastAsia="Times New Roman"/>
          <w:shd w:val="clear" w:color="auto" w:fill="FFFFFF"/>
        </w:rPr>
        <w:t xml:space="preserve">Grille fasteners to </w:t>
      </w:r>
      <w:proofErr w:type="gramStart"/>
      <w:r w:rsidR="00DC1576" w:rsidRPr="00DC1576">
        <w:rPr>
          <w:rFonts w:eastAsia="Times New Roman"/>
          <w:shd w:val="clear" w:color="auto" w:fill="FFFFFF"/>
        </w:rPr>
        <w:t>be designed</w:t>
      </w:r>
      <w:proofErr w:type="gramEnd"/>
      <w:r w:rsidR="00DC1576" w:rsidRPr="00DC1576">
        <w:rPr>
          <w:rFonts w:eastAsia="Times New Roman"/>
          <w:shd w:val="clear" w:color="auto" w:fill="FFFFFF"/>
        </w:rPr>
        <w:t xml:space="preserve"> and engineered by </w:t>
      </w:r>
      <w:proofErr w:type="gramStart"/>
      <w:r w:rsidR="00DC1576" w:rsidRPr="00DC1576">
        <w:rPr>
          <w:rFonts w:eastAsia="Times New Roman"/>
          <w:shd w:val="clear" w:color="auto" w:fill="FFFFFF"/>
        </w:rPr>
        <w:t>manufacturing</w:t>
      </w:r>
      <w:proofErr w:type="gramEnd"/>
      <w:r w:rsidR="00DC1576" w:rsidRPr="00DC1576">
        <w:rPr>
          <w:rFonts w:eastAsia="Times New Roman"/>
          <w:shd w:val="clear" w:color="auto" w:fill="FFFFFF"/>
        </w:rPr>
        <w:t>/supplier of Grilles based upon attachment application.</w:t>
      </w:r>
    </w:p>
    <w:p w14:paraId="7C99DB4C" w14:textId="043A4B7A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57EEBB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E91A4A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3778B667" w14:textId="41A982C6" w:rsidR="007D1540" w:rsidRPr="00E91A4A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91A4A">
        <w:rPr>
          <w:rFonts w:ascii="Myriad Pro Light" w:hAnsi="Myriad Pro Light"/>
          <w:b/>
          <w:bCs/>
        </w:rPr>
        <w:t>2.03 F</w:t>
      </w:r>
      <w:r w:rsidR="00931D83" w:rsidRPr="00E91A4A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7E956DCA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 xml:space="preserve">Medallion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 xml:space="preserve">rille and accessories of design, materials, sizes, depth, arrangement, and metal thickness as indicated or as required for optimum performance with respect to </w:t>
      </w:r>
      <w:proofErr w:type="gramStart"/>
      <w:r w:rsidRPr="00B238EF">
        <w:rPr>
          <w:rFonts w:ascii="Myriad Pro Light" w:hAnsi="Myriad Pro Light"/>
        </w:rPr>
        <w:t>strength;</w:t>
      </w:r>
      <w:proofErr w:type="gramEnd"/>
      <w:r w:rsidRPr="00B238EF">
        <w:rPr>
          <w:rFonts w:ascii="Myriad Pro Light" w:hAnsi="Myriad Pro Light"/>
        </w:rPr>
        <w:t xml:space="preserve">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1F0AC1F2" w:rsidR="007D1540" w:rsidRPr="00E91A4A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91A4A">
        <w:rPr>
          <w:rFonts w:ascii="Myriad Pro Light" w:hAnsi="Myriad Pro Light"/>
          <w:b/>
          <w:bCs/>
        </w:rPr>
        <w:t xml:space="preserve">2.04 </w:t>
      </w:r>
      <w:r w:rsidR="00674262" w:rsidRPr="00E91A4A">
        <w:rPr>
          <w:rFonts w:ascii="Myriad Pro Light" w:hAnsi="Myriad Pro Light"/>
          <w:b/>
          <w:bCs/>
        </w:rPr>
        <w:t>G</w:t>
      </w:r>
      <w:r w:rsidR="00931D83" w:rsidRPr="00E91A4A">
        <w:rPr>
          <w:rFonts w:ascii="Myriad Pro Light" w:hAnsi="Myriad Pro Light"/>
          <w:b/>
          <w:bCs/>
        </w:rPr>
        <w:t>rille Construction</w:t>
      </w:r>
      <w:r w:rsidRPr="00E91A4A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04FE8D3" w14:textId="32FF1476" w:rsidR="008C7D79" w:rsidRPr="00423E98" w:rsidRDefault="00423E98" w:rsidP="00423E98">
      <w:pPr>
        <w:pStyle w:val="ListParagraph"/>
        <w:numPr>
          <w:ilvl w:val="0"/>
          <w:numId w:val="26"/>
        </w:num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rPr>
          <w:b/>
          <w:bCs/>
        </w:rPr>
      </w:pPr>
      <w:proofErr w:type="gramStart"/>
      <w:r>
        <w:t>Aluminum</w:t>
      </w:r>
      <w:proofErr w:type="gramEnd"/>
      <w:r>
        <w:t xml:space="preserve"> grille shall be Medallion Grille</w:t>
      </w:r>
      <w:r w:rsidR="008C7D79">
        <w:t xml:space="preserve"> as manufactured by CONSTRUCTION SPECIALTIES, INC. Grilles to </w:t>
      </w:r>
      <w:proofErr w:type="gramStart"/>
      <w:r w:rsidR="008C7D79">
        <w:t>be fabricated</w:t>
      </w:r>
      <w:proofErr w:type="gramEnd"/>
      <w:r w:rsidR="008C7D79">
        <w:t xml:space="preserve"> from 6063-T5 extruded aluminum channel sections. </w:t>
      </w:r>
      <w:r w:rsidR="008C7D79" w:rsidRPr="00423E98">
        <w:rPr>
          <w:b/>
          <w:bCs/>
        </w:rPr>
        <w:t xml:space="preserve">Channel to </w:t>
      </w:r>
      <w:proofErr w:type="gramStart"/>
      <w:r w:rsidR="008C7D79" w:rsidRPr="00423E98">
        <w:rPr>
          <w:b/>
          <w:bCs/>
        </w:rPr>
        <w:t>be mated</w:t>
      </w:r>
      <w:proofErr w:type="gramEnd"/>
      <w:r w:rsidR="008C7D79" w:rsidRPr="00423E98">
        <w:rPr>
          <w:b/>
          <w:bCs/>
        </w:rPr>
        <w:t xml:space="preserve"> with snap-in closure to form a tube.</w:t>
      </w:r>
    </w:p>
    <w:p w14:paraId="44A3D492" w14:textId="77777777" w:rsidR="008C7D79" w:rsidRDefault="008C7D79" w:rsidP="008C7D79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  <w:r>
        <w:tab/>
      </w:r>
    </w:p>
    <w:p w14:paraId="5C1ED0DC" w14:textId="62B07395" w:rsidR="008C7D79" w:rsidRDefault="008C7D79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2230" w:hanging="360"/>
        <w:rPr>
          <w:b/>
          <w:bCs/>
          <w:color w:val="FF0000"/>
        </w:rPr>
      </w:pPr>
      <w:r>
        <w:rPr>
          <w:b/>
          <w:bCs/>
          <w:color w:val="FF0000"/>
        </w:rPr>
        <w:t>Perimeter tube size shall be _</w:t>
      </w:r>
      <w:r w:rsidR="0003296D">
        <w:rPr>
          <w:b/>
          <w:bCs/>
          <w:color w:val="FF0000"/>
        </w:rPr>
        <w:t>_ “X</w:t>
      </w:r>
      <w:r>
        <w:rPr>
          <w:b/>
          <w:bCs/>
          <w:color w:val="FF0000"/>
        </w:rPr>
        <w:t xml:space="preserve"> __” (1” X 1” – 4” X 4”, indicate size required)</w:t>
      </w:r>
    </w:p>
    <w:p w14:paraId="253F7060" w14:textId="7549D06E" w:rsidR="008C7D79" w:rsidRDefault="008C7D79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2230" w:hanging="360"/>
        <w:rPr>
          <w:b/>
          <w:bCs/>
          <w:color w:val="FF0000"/>
        </w:rPr>
      </w:pPr>
      <w:r>
        <w:rPr>
          <w:b/>
          <w:bCs/>
          <w:color w:val="FF0000"/>
        </w:rPr>
        <w:tab/>
        <w:t xml:space="preserve">Spoke tubes size to be __ </w:t>
      </w:r>
      <w:r w:rsidR="0003296D">
        <w:rPr>
          <w:b/>
          <w:bCs/>
          <w:color w:val="FF0000"/>
        </w:rPr>
        <w:t>“X</w:t>
      </w:r>
      <w:r>
        <w:rPr>
          <w:b/>
          <w:bCs/>
          <w:color w:val="FF0000"/>
        </w:rPr>
        <w:t xml:space="preserve"> __” (1” X 1” – 4” X 4”, indicate size required)</w:t>
      </w:r>
    </w:p>
    <w:p w14:paraId="0DC6CE4C" w14:textId="67FEAA14" w:rsidR="008C7D79" w:rsidRDefault="008C7D79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2230" w:hanging="36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Pattern of grille shall be as shown on Architectural drawings</w:t>
      </w:r>
      <w:r w:rsidR="00423E98">
        <w:rPr>
          <w:b/>
          <w:bCs/>
          <w:color w:val="FF0000"/>
        </w:rPr>
        <w:t>.</w:t>
      </w:r>
    </w:p>
    <w:p w14:paraId="1EE4EEA9" w14:textId="77777777" w:rsidR="008C7D79" w:rsidRDefault="008C7D79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2230" w:hanging="360"/>
        <w:rPr>
          <w:b/>
          <w:bCs/>
          <w:color w:val="FF0000"/>
        </w:rPr>
      </w:pPr>
    </w:p>
    <w:p w14:paraId="4FA493F3" w14:textId="407164BD" w:rsidR="008C7D79" w:rsidRDefault="008C7D79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2230" w:hanging="36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Center rosette to </w:t>
      </w:r>
      <w:r w:rsidR="0003296D">
        <w:rPr>
          <w:b/>
          <w:bCs/>
          <w:color w:val="FF0000"/>
        </w:rPr>
        <w:t>be _</w:t>
      </w:r>
      <w:r>
        <w:rPr>
          <w:b/>
          <w:bCs/>
          <w:color w:val="FF0000"/>
        </w:rPr>
        <w:t xml:space="preserve">__ </w:t>
      </w:r>
      <w:r w:rsidR="0003296D">
        <w:rPr>
          <w:b/>
          <w:bCs/>
          <w:color w:val="FF0000"/>
        </w:rPr>
        <w:t>Diameter (</w:t>
      </w:r>
      <w:r>
        <w:rPr>
          <w:b/>
          <w:bCs/>
          <w:color w:val="FF0000"/>
        </w:rPr>
        <w:t xml:space="preserve">3” to </w:t>
      </w:r>
      <w:proofErr w:type="gramStart"/>
      <w:r>
        <w:rPr>
          <w:b/>
          <w:bCs/>
          <w:color w:val="FF0000"/>
        </w:rPr>
        <w:t>6</w:t>
      </w:r>
      <w:proofErr w:type="gramEnd"/>
      <w:r>
        <w:rPr>
          <w:b/>
          <w:bCs/>
          <w:color w:val="FF0000"/>
        </w:rPr>
        <w:t>”, indicated size required)</w:t>
      </w:r>
    </w:p>
    <w:p w14:paraId="77CCA0D9" w14:textId="0BF5AAEA" w:rsidR="008C7D79" w:rsidRDefault="008C7D79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2230" w:hanging="360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proofErr w:type="gramStart"/>
      <w:r>
        <w:rPr>
          <w:b/>
          <w:bCs/>
          <w:color w:val="FF0000"/>
        </w:rPr>
        <w:t>1/8</w:t>
      </w:r>
      <w:proofErr w:type="gramEnd"/>
      <w:r>
        <w:rPr>
          <w:b/>
          <w:bCs/>
          <w:color w:val="FF0000"/>
        </w:rPr>
        <w:t>” thick aluminum disc on both sides of the grille</w:t>
      </w:r>
      <w:r w:rsidR="00423E98">
        <w:rPr>
          <w:b/>
          <w:bCs/>
          <w:color w:val="FF0000"/>
        </w:rPr>
        <w:t xml:space="preserve">. </w:t>
      </w:r>
    </w:p>
    <w:p w14:paraId="6AAA7FE3" w14:textId="77777777" w:rsidR="00423E98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2230" w:hanging="360"/>
        <w:rPr>
          <w:b/>
          <w:bCs/>
          <w:color w:val="FF0000"/>
        </w:rPr>
      </w:pPr>
    </w:p>
    <w:p w14:paraId="7CF99F58" w14:textId="72212DDA" w:rsidR="00423E98" w:rsidRPr="00423E98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</w:pPr>
      <w:r>
        <w:rPr>
          <w:rFonts w:ascii="Myriad Pro Light" w:hAnsi="Myriad Pro Light"/>
        </w:rPr>
        <w:t xml:space="preserve">   B.  </w:t>
      </w:r>
      <w:r w:rsidRPr="00423E98">
        <w:t xml:space="preserve">All connections within the grille shall </w:t>
      </w:r>
      <w:proofErr w:type="gramStart"/>
      <w:r w:rsidRPr="00423E98">
        <w:t>be accomplished</w:t>
      </w:r>
      <w:proofErr w:type="gramEnd"/>
      <w:r w:rsidRPr="00423E98">
        <w:t xml:space="preserve"> by tack welding on interior surfaces after mitering </w:t>
      </w:r>
      <w:r>
        <w:t xml:space="preserve">   </w:t>
      </w:r>
      <w:r w:rsidRPr="00423E98">
        <w:t xml:space="preserve">extrusions. Walls of extrusions to be minimum.063 inches thick. All fasteners to be aluminum or stainless steel. </w:t>
      </w:r>
    </w:p>
    <w:p w14:paraId="0F62DD38" w14:textId="77777777" w:rsidR="00423E98" w:rsidRPr="00E91A4A" w:rsidRDefault="00423E98" w:rsidP="00423E98">
      <w:pPr>
        <w:tabs>
          <w:tab w:val="left" w:pos="-108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b/>
          <w:bCs/>
        </w:rPr>
      </w:pPr>
    </w:p>
    <w:p w14:paraId="487E20B9" w14:textId="0FCE8E62" w:rsidR="007D1540" w:rsidRPr="00B238EF" w:rsidRDefault="007D1540" w:rsidP="00DC1576">
      <w:pPr>
        <w:pStyle w:val="BodyTextIndent"/>
        <w:ind w:left="0"/>
        <w:rPr>
          <w:rFonts w:ascii="Myriad Pro Light" w:hAnsi="Myriad Pro Light"/>
        </w:rPr>
      </w:pPr>
      <w:r w:rsidRPr="00E91A4A">
        <w:rPr>
          <w:rFonts w:ascii="Myriad Pro Light" w:hAnsi="Myriad Pro Light"/>
          <w:b/>
          <w:bCs/>
        </w:rPr>
        <w:t xml:space="preserve">2.05 </w:t>
      </w:r>
      <w:r w:rsidR="00247FEA" w:rsidRPr="00E91A4A">
        <w:rPr>
          <w:rFonts w:ascii="Myriad Pro Light" w:hAnsi="Myriad Pro Light"/>
          <w:b/>
          <w:bCs/>
        </w:rPr>
        <w:t>Aluminum Finish</w:t>
      </w:r>
      <w:r w:rsidRPr="00B238EF">
        <w:rPr>
          <w:rFonts w:ascii="Myriad Pro Light" w:hAnsi="Myriad Pro Light"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Apply finishes in factory after products </w:t>
      </w:r>
      <w:proofErr w:type="gramStart"/>
      <w:r w:rsidRPr="00B238EF">
        <w:rPr>
          <w:rFonts w:ascii="Myriad Pro Light" w:hAnsi="Myriad Pro Light"/>
        </w:rPr>
        <w:t>are assembled</w:t>
      </w:r>
      <w:proofErr w:type="gramEnd"/>
      <w:r w:rsidRPr="00B238EF">
        <w:rPr>
          <w:rFonts w:ascii="Myriad Pro Light" w:hAnsi="Myriad Pro Light"/>
        </w:rPr>
        <w:t>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 xml:space="preserve">completing </w:t>
      </w:r>
      <w:proofErr w:type="gramStart"/>
      <w:r w:rsidRPr="00B238EF">
        <w:rPr>
          <w:rFonts w:ascii="Myriad Pro Light" w:hAnsi="Myriad Pro Light"/>
        </w:rPr>
        <w:t>finishing</w:t>
      </w:r>
      <w:proofErr w:type="gramEnd"/>
      <w:r w:rsidRPr="00B238EF">
        <w:rPr>
          <w:rFonts w:ascii="Myriad Pro Light" w:hAnsi="Myriad Pro Light"/>
        </w:rPr>
        <w:t xml:space="preserve">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 xml:space="preserve">Furnish </w:t>
      </w:r>
      <w:proofErr w:type="gramStart"/>
      <w:r w:rsidR="007D1540" w:rsidRPr="006A3D42">
        <w:rPr>
          <w:rFonts w:ascii="Myriad Pro Light" w:hAnsi="Myriad Pro Light"/>
        </w:rPr>
        <w:t>manufacturer's</w:t>
      </w:r>
      <w:proofErr w:type="gramEnd"/>
      <w:r w:rsidR="007D1540" w:rsidRPr="006A3D42">
        <w:rPr>
          <w:rFonts w:ascii="Myriad Pro Light" w:hAnsi="Myriad Pro Light"/>
        </w:rPr>
        <w:t xml:space="preserve">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 xml:space="preserve">Finish shall </w:t>
      </w:r>
      <w:proofErr w:type="gramStart"/>
      <w:r w:rsidR="007D1540" w:rsidRPr="00B238EF">
        <w:rPr>
          <w:rFonts w:ascii="Myriad Pro Light" w:hAnsi="Myriad Pro Light"/>
        </w:rPr>
        <w:t>be applied</w:t>
      </w:r>
      <w:proofErr w:type="gramEnd"/>
      <w:r w:rsidR="007D1540" w:rsidRPr="00B238EF">
        <w:rPr>
          <w:rFonts w:ascii="Myriad Pro Light" w:hAnsi="Myriad Pro Light"/>
        </w:rPr>
        <w:t xml:space="preserve">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Sunshades to be finished with a minimum 1.4 mil (0.035mm) thick full strength 70% resin, </w:t>
      </w:r>
      <w:proofErr w:type="gramStart"/>
      <w:r w:rsidRPr="004913E1">
        <w:rPr>
          <w:rFonts w:ascii="Myriad Pro Light" w:hAnsi="Myriad Pro Light"/>
        </w:rPr>
        <w:t>3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lastRenderedPageBreak/>
        <w:t xml:space="preserve">Sunshades to be finished with a minimum 1.0 mil (0.025mm) thick full strength 70% resin, </w:t>
      </w:r>
      <w:proofErr w:type="gramStart"/>
      <w:r w:rsidRPr="004913E1">
        <w:rPr>
          <w:rFonts w:ascii="Myriad Pro Light" w:hAnsi="Myriad Pro Light"/>
        </w:rPr>
        <w:t>2</w:t>
      </w:r>
      <w:proofErr w:type="gramEnd"/>
      <w:r w:rsidRPr="004913E1">
        <w:rPr>
          <w:rFonts w:ascii="Myriad Pro Light" w:hAnsi="Myriad Pro Light"/>
        </w:rPr>
        <w:t xml:space="preserve">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</w:t>
      </w:r>
      <w:proofErr w:type="gramStart"/>
      <w:r w:rsidRPr="004913E1">
        <w:rPr>
          <w:rFonts w:ascii="Myriad Pro Light" w:hAnsi="Myriad Pro Light"/>
        </w:rPr>
        <w:t>be thoroughly cleaned</w:t>
      </w:r>
      <w:proofErr w:type="gramEnd"/>
      <w:r w:rsidRPr="004913E1">
        <w:rPr>
          <w:rFonts w:ascii="Myriad Pro Light" w:hAnsi="Myriad Pro Light"/>
        </w:rPr>
        <w:t xml:space="preserve">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Manufacturer to furnish an extended </w:t>
      </w:r>
      <w:proofErr w:type="gramStart"/>
      <w:r w:rsidRPr="004913E1">
        <w:rPr>
          <w:rFonts w:ascii="Myriad Pro Light" w:hAnsi="Myriad Pro Light"/>
        </w:rPr>
        <w:t>20</w:t>
      </w:r>
      <w:proofErr w:type="gramEnd"/>
      <w:r w:rsidRPr="004913E1">
        <w:rPr>
          <w:rFonts w:ascii="Myriad Pro Light" w:hAnsi="Myriad Pro Light"/>
        </w:rPr>
        <w:t xml:space="preserve">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004868C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</w:t>
      </w:r>
      <w:r w:rsidR="00E91A4A">
        <w:rPr>
          <w:rFonts w:ascii="Myriad Pro Light" w:hAnsi="Myriad Pro Light"/>
          <w:b/>
        </w:rPr>
        <w:t>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</w:t>
      </w:r>
      <w:r w:rsidR="00E91A4A">
        <w:rPr>
          <w:rFonts w:ascii="Myriad Pro Light" w:hAnsi="Myriad Pro Light"/>
          <w:b/>
        </w:rPr>
        <w:t>xecution</w:t>
      </w:r>
      <w:r w:rsidRPr="00B238EF">
        <w:rPr>
          <w:rFonts w:ascii="Myriad Pro Light" w:hAnsi="Myriad Pro Light"/>
          <w:b/>
        </w:rPr>
        <w:t>:</w:t>
      </w:r>
    </w:p>
    <w:p w14:paraId="1F8D7D23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</w:rPr>
      </w:pPr>
    </w:p>
    <w:p w14:paraId="1206604B" w14:textId="70D9A222" w:rsidR="007D1540" w:rsidRPr="00E91A4A" w:rsidRDefault="007D1540" w:rsidP="00DC1576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E91A4A">
        <w:rPr>
          <w:rFonts w:ascii="Myriad Pro Light" w:hAnsi="Myriad Pro Light"/>
          <w:b/>
          <w:bCs/>
        </w:rPr>
        <w:t>3.01 I</w:t>
      </w:r>
      <w:r w:rsidR="00E91A4A">
        <w:rPr>
          <w:rFonts w:ascii="Myriad Pro Light" w:hAnsi="Myriad Pro Light"/>
          <w:b/>
          <w:bCs/>
        </w:rPr>
        <w:t>nstallation</w:t>
      </w:r>
      <w:r w:rsidRPr="00E91A4A">
        <w:rPr>
          <w:rFonts w:ascii="Myriad Pro Light" w:hAnsi="Myriad Pro Light"/>
          <w:b/>
          <w:bCs/>
        </w:rPr>
        <w:t>:</w:t>
      </w:r>
    </w:p>
    <w:p w14:paraId="19A8C6AF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</w:t>
      </w:r>
      <w:proofErr w:type="gramStart"/>
      <w:r w:rsidR="00CE222A">
        <w:rPr>
          <w:rFonts w:ascii="Myriad Pro Light" w:hAnsi="Myriad Pro Light"/>
        </w:rPr>
        <w:t>other</w:t>
      </w:r>
      <w:proofErr w:type="gramEnd"/>
      <w:r w:rsidR="00CE222A">
        <w:rPr>
          <w:rFonts w:ascii="Myriad Pro Light" w:hAnsi="Myriad Pro Light"/>
        </w:rPr>
        <w:t xml:space="preserve">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default" r:id="rId9"/>
      <w:footerReference w:type="default" r:id="rId10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0C94A" w14:textId="77777777" w:rsidR="00BA1DE9" w:rsidRDefault="00BA1DE9">
      <w:r>
        <w:separator/>
      </w:r>
    </w:p>
  </w:endnote>
  <w:endnote w:type="continuationSeparator" w:id="0">
    <w:p w14:paraId="745688A9" w14:textId="77777777" w:rsidR="00BA1DE9" w:rsidRDefault="00BA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14EC2288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E91A4A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14EC2288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E91A4A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E536" w14:textId="77777777" w:rsidR="00BA1DE9" w:rsidRDefault="00BA1DE9">
      <w:r>
        <w:separator/>
      </w:r>
    </w:p>
  </w:footnote>
  <w:footnote w:type="continuationSeparator" w:id="0">
    <w:p w14:paraId="3FFF359D" w14:textId="77777777" w:rsidR="00BA1DE9" w:rsidRDefault="00BA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1A7FF" w14:textId="77777777" w:rsidR="00E91A4A" w:rsidRDefault="00E91A4A" w:rsidP="00E91A4A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1FA6CEBC" w14:textId="77777777" w:rsidR="00E91A4A" w:rsidRDefault="00E91A4A" w:rsidP="00E91A4A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D55C7C1" w14:textId="77777777" w:rsidR="00E91A4A" w:rsidRDefault="00E91A4A" w:rsidP="00E91A4A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3EDD1F90" wp14:editId="4410B918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049F2" w14:textId="77777777" w:rsidR="00E91A4A" w:rsidRPr="006B2881" w:rsidRDefault="00E91A4A" w:rsidP="00E91A4A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D1F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47F049F2" w14:textId="77777777" w:rsidR="00E91A4A" w:rsidRPr="006B2881" w:rsidRDefault="00E91A4A" w:rsidP="00E91A4A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715EEB1" w14:textId="08F41E78" w:rsidR="002C056E" w:rsidRPr="00E91A4A" w:rsidRDefault="002C056E" w:rsidP="00E91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4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6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8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4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C797FC6"/>
    <w:multiLevelType w:val="hybridMultilevel"/>
    <w:tmpl w:val="2FE6DADE"/>
    <w:lvl w:ilvl="0" w:tplc="72AA40D8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1443258212">
    <w:abstractNumId w:val="11"/>
  </w:num>
  <w:num w:numId="2" w16cid:durableId="1727485786">
    <w:abstractNumId w:val="7"/>
  </w:num>
  <w:num w:numId="3" w16cid:durableId="909661016">
    <w:abstractNumId w:val="1"/>
  </w:num>
  <w:num w:numId="4" w16cid:durableId="358312500">
    <w:abstractNumId w:val="23"/>
  </w:num>
  <w:num w:numId="5" w16cid:durableId="1408308371">
    <w:abstractNumId w:val="5"/>
  </w:num>
  <w:num w:numId="6" w16cid:durableId="336469862">
    <w:abstractNumId w:val="2"/>
  </w:num>
  <w:num w:numId="7" w16cid:durableId="1753626831">
    <w:abstractNumId w:val="17"/>
  </w:num>
  <w:num w:numId="8" w16cid:durableId="571963371">
    <w:abstractNumId w:val="10"/>
  </w:num>
  <w:num w:numId="9" w16cid:durableId="1104810518">
    <w:abstractNumId w:val="13"/>
  </w:num>
  <w:num w:numId="10" w16cid:durableId="1161458539">
    <w:abstractNumId w:val="8"/>
  </w:num>
  <w:num w:numId="11" w16cid:durableId="1029792536">
    <w:abstractNumId w:val="26"/>
  </w:num>
  <w:num w:numId="12" w16cid:durableId="1463113901">
    <w:abstractNumId w:val="22"/>
  </w:num>
  <w:num w:numId="13" w16cid:durableId="949506737">
    <w:abstractNumId w:val="12"/>
  </w:num>
  <w:num w:numId="14" w16cid:durableId="272975675">
    <w:abstractNumId w:val="0"/>
  </w:num>
  <w:num w:numId="15" w16cid:durableId="276834081">
    <w:abstractNumId w:val="19"/>
  </w:num>
  <w:num w:numId="16" w16cid:durableId="1452088003">
    <w:abstractNumId w:val="18"/>
  </w:num>
  <w:num w:numId="17" w16cid:durableId="1374311277">
    <w:abstractNumId w:val="6"/>
  </w:num>
  <w:num w:numId="18" w16cid:durableId="1957254424">
    <w:abstractNumId w:val="21"/>
  </w:num>
  <w:num w:numId="19" w16cid:durableId="768350419">
    <w:abstractNumId w:val="15"/>
  </w:num>
  <w:num w:numId="20" w16cid:durableId="1977636862">
    <w:abstractNumId w:val="20"/>
  </w:num>
  <w:num w:numId="21" w16cid:durableId="1483430564">
    <w:abstractNumId w:val="14"/>
  </w:num>
  <w:num w:numId="22" w16cid:durableId="1072309281">
    <w:abstractNumId w:val="4"/>
  </w:num>
  <w:num w:numId="23" w16cid:durableId="31660897">
    <w:abstractNumId w:val="24"/>
  </w:num>
  <w:num w:numId="24" w16cid:durableId="91164887">
    <w:abstractNumId w:val="16"/>
  </w:num>
  <w:num w:numId="25" w16cid:durableId="1385710915">
    <w:abstractNumId w:val="9"/>
  </w:num>
  <w:num w:numId="26" w16cid:durableId="1517110441">
    <w:abstractNumId w:val="3"/>
  </w:num>
  <w:num w:numId="27" w16cid:durableId="19987984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3296D"/>
    <w:rsid w:val="00047809"/>
    <w:rsid w:val="00155D81"/>
    <w:rsid w:val="001A72D9"/>
    <w:rsid w:val="001D0188"/>
    <w:rsid w:val="001D17DE"/>
    <w:rsid w:val="001E05E6"/>
    <w:rsid w:val="002000FB"/>
    <w:rsid w:val="00221B14"/>
    <w:rsid w:val="00247FEA"/>
    <w:rsid w:val="00252E81"/>
    <w:rsid w:val="00266ACC"/>
    <w:rsid w:val="00287776"/>
    <w:rsid w:val="002A2E66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510500"/>
    <w:rsid w:val="005536AA"/>
    <w:rsid w:val="005E21A0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43C38"/>
    <w:rsid w:val="0078059C"/>
    <w:rsid w:val="007D1540"/>
    <w:rsid w:val="007D4A1E"/>
    <w:rsid w:val="007E491C"/>
    <w:rsid w:val="00830B5A"/>
    <w:rsid w:val="00864313"/>
    <w:rsid w:val="008C0015"/>
    <w:rsid w:val="008C7D79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BA1DE9"/>
    <w:rsid w:val="00C66AC0"/>
    <w:rsid w:val="00C83646"/>
    <w:rsid w:val="00C90F1C"/>
    <w:rsid w:val="00C968C5"/>
    <w:rsid w:val="00CA6EDC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DC1576"/>
    <w:rsid w:val="00E201CF"/>
    <w:rsid w:val="00E53005"/>
    <w:rsid w:val="00E864EA"/>
    <w:rsid w:val="00E91A4A"/>
    <w:rsid w:val="00EE31B4"/>
    <w:rsid w:val="00F03A30"/>
    <w:rsid w:val="00F41442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1A4A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E91A4A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91A4A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2021-11-23T19:06:00Z</cp:lastPrinted>
  <dcterms:created xsi:type="dcterms:W3CDTF">2024-06-26T14:57:00Z</dcterms:created>
  <dcterms:modified xsi:type="dcterms:W3CDTF">2024-06-26T14:57:00Z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