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4C0AA" w14:textId="6DF0C2EA" w:rsidR="008534DC" w:rsidRDefault="008534DC" w:rsidP="008534DC">
      <w:pPr>
        <w:pStyle w:val="Title"/>
        <w:jc w:val="left"/>
        <w:rPr>
          <w:rFonts w:ascii="Sabot lt pro" w:hAnsi="Sabot lt pro"/>
          <w:b w:val="0"/>
          <w:bCs/>
          <w:color w:val="D2232A"/>
          <w:spacing w:val="-8"/>
          <w:sz w:val="36"/>
          <w:szCs w:val="36"/>
          <w:lang w:bidi="en-US"/>
        </w:rPr>
      </w:pPr>
      <w:r>
        <w:rPr>
          <w:rFonts w:ascii="Sabot lt pro" w:hAnsi="Sabot lt pro"/>
          <w:b w:val="0"/>
          <w:bCs/>
          <w:color w:val="D2232A"/>
          <w:spacing w:val="-8"/>
          <w:sz w:val="36"/>
          <w:szCs w:val="36"/>
          <w:lang w:bidi="en-US"/>
        </w:rPr>
        <w:t>Acrovyn</w:t>
      </w:r>
      <w:r w:rsidRPr="000D7E47">
        <w:rPr>
          <w:rFonts w:ascii="Sabot lt pro" w:hAnsi="Sabot lt pro" w:cs="Arial"/>
          <w:b w:val="0"/>
          <w:bCs/>
          <w:color w:val="C00000"/>
          <w:sz w:val="36"/>
          <w:szCs w:val="36"/>
          <w:vertAlign w:val="superscript"/>
        </w:rPr>
        <w:t>®</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Doors</w:t>
      </w:r>
    </w:p>
    <w:p w14:paraId="0396262A" w14:textId="2ED04D6A" w:rsidR="001332CF" w:rsidRPr="001332CF" w:rsidRDefault="001332CF" w:rsidP="008534DC">
      <w:pPr>
        <w:pStyle w:val="Title"/>
        <w:jc w:val="left"/>
        <w:rPr>
          <w:rFonts w:ascii="Sabot lt pro" w:hAnsi="Sabot lt pro"/>
          <w:b w:val="0"/>
          <w:bCs/>
          <w:i/>
          <w:iCs/>
          <w:sz w:val="36"/>
          <w:szCs w:val="36"/>
        </w:rPr>
      </w:pPr>
      <w:r w:rsidRPr="001332CF">
        <w:rPr>
          <w:rFonts w:ascii="Sabot lt pro" w:hAnsi="Sabot lt pro"/>
          <w:b w:val="0"/>
          <w:bCs/>
          <w:i/>
          <w:iCs/>
          <w:color w:val="D2232A"/>
          <w:spacing w:val="-8"/>
          <w:sz w:val="36"/>
          <w:szCs w:val="36"/>
          <w:lang w:bidi="en-US"/>
        </w:rPr>
        <w:t>Bullet Resistant Doors</w:t>
      </w:r>
    </w:p>
    <w:p w14:paraId="28D01360" w14:textId="77777777" w:rsidR="008534DC" w:rsidRPr="001332CF" w:rsidRDefault="008534DC" w:rsidP="008534DC">
      <w:pPr>
        <w:spacing w:before="18"/>
        <w:rPr>
          <w:rFonts w:ascii="Myriad Pro" w:hAnsi="Myriad Pro"/>
          <w:color w:val="231F20"/>
        </w:rPr>
      </w:pPr>
      <w:r w:rsidRPr="001332CF">
        <w:rPr>
          <w:rFonts w:ascii="Myriad Pro" w:hAnsi="Myriad Pro"/>
          <w:noProof/>
        </w:rPr>
        <mc:AlternateContent>
          <mc:Choice Requires="wps">
            <w:drawing>
              <wp:anchor distT="0" distB="0" distL="0" distR="0" simplePos="0" relativeHeight="251659264" behindDoc="1" locked="0" layoutInCell="1" allowOverlap="1" wp14:anchorId="7AC334FA" wp14:editId="361472CE">
                <wp:simplePos x="0" y="0"/>
                <wp:positionH relativeFrom="margin">
                  <wp:align>left</wp:align>
                </wp:positionH>
                <wp:positionV relativeFrom="paragraph">
                  <wp:posOffset>81280</wp:posOffset>
                </wp:positionV>
                <wp:extent cx="4152900" cy="1270"/>
                <wp:effectExtent l="0" t="0" r="0" b="0"/>
                <wp:wrapTopAndBottom/>
                <wp:docPr id="159612286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9E109" id="Freeform: Shape 8" o:spid="_x0000_s1026" style="position:absolute;margin-left:0;margin-top:6.4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" path="m,l6540,e" filled="f" strokecolor="#c7c8ca" strokeweight=".25pt">
                <v:path arrowok="t" o:connecttype="custom" o:connectlocs="0,0;4152900,0" o:connectangles="0,0"/>
                <w10:wrap type="topAndBottom" anchorx="margin"/>
              </v:shape>
            </w:pict>
          </mc:Fallback>
        </mc:AlternateContent>
      </w:r>
      <w:r w:rsidRPr="001332CF">
        <w:rPr>
          <w:rFonts w:ascii="Myriad Pro" w:hAnsi="Myriad Pro"/>
          <w:color w:val="231F20"/>
        </w:rPr>
        <w:t>Suggested Specifications | Section 08210 (08 14 23)</w:t>
      </w:r>
    </w:p>
    <w:p w14:paraId="518406A4" w14:textId="4F09CFDC" w:rsidR="008534DC" w:rsidRPr="00DF61BA" w:rsidRDefault="008534DC" w:rsidP="008534DC">
      <w:pPr>
        <w:widowControl/>
        <w:autoSpaceDE/>
        <w:autoSpaceDN/>
        <w:rPr>
          <w:rFonts w:ascii="Myriad Pro Light" w:eastAsia="Times New Roman" w:hAnsi="Myriad Pro Light" w:cs="Arial"/>
          <w:lang w:bidi="ar-SA"/>
        </w:rPr>
      </w:pPr>
      <w:r w:rsidRPr="00DF61BA">
        <w:rPr>
          <w:rFonts w:ascii="Myriad Pro Light" w:eastAsia="Times New Roman" w:hAnsi="Myriad Pro Light" w:cs="Arial"/>
          <w:lang w:bidi="ar-SA"/>
        </w:rPr>
        <w:t>Impact Resistant Interior Doors (</w:t>
      </w:r>
      <w:r>
        <w:rPr>
          <w:rFonts w:ascii="Myriad Pro Light" w:eastAsia="Times New Roman" w:hAnsi="Myriad Pro Light" w:cs="Arial"/>
          <w:lang w:bidi="ar-SA"/>
        </w:rPr>
        <w:t>Bullet Resistant)</w:t>
      </w:r>
      <w:r w:rsidRPr="00DF61BA">
        <w:rPr>
          <w:rFonts w:ascii="Myriad Pro Light" w:eastAsia="Times New Roman" w:hAnsi="Myriad Pro Light" w:cs="Arial"/>
          <w:lang w:bidi="ar-SA"/>
        </w:rPr>
        <w:t xml:space="preserve"> </w:t>
      </w:r>
    </w:p>
    <w:p w14:paraId="50FFA754" w14:textId="77777777" w:rsidR="008534DC" w:rsidRPr="00DF61BA" w:rsidRDefault="008534DC" w:rsidP="008534DC">
      <w:pPr>
        <w:keepNext/>
        <w:widowControl/>
        <w:autoSpaceDE/>
        <w:autoSpaceDN/>
        <w:outlineLvl w:val="0"/>
        <w:rPr>
          <w:rFonts w:ascii="Myriad Pro Light" w:eastAsia="Times New Roman" w:hAnsi="Myriad Pro Light" w:cs="Arial"/>
          <w:lang w:bidi="ar-SA"/>
        </w:rPr>
      </w:pPr>
    </w:p>
    <w:p w14:paraId="58472F45" w14:textId="77777777" w:rsidR="007E491C" w:rsidRPr="00DF61BA" w:rsidRDefault="007E491C" w:rsidP="008534DC">
      <w:pPr>
        <w:pStyle w:val="Heading2"/>
        <w:tabs>
          <w:tab w:val="left" w:pos="180"/>
        </w:tabs>
        <w:ind w:left="0" w:firstLine="0"/>
        <w:rPr>
          <w:rFonts w:ascii="Myriad Pro Light" w:hAnsi="Myriad Pro Light"/>
          <w:szCs w:val="22"/>
        </w:rPr>
      </w:pPr>
    </w:p>
    <w:p w14:paraId="1DAEC5A7" w14:textId="77777777" w:rsidR="00B85D65" w:rsidRDefault="00B85D65" w:rsidP="00B85D65">
      <w:pPr>
        <w:keepNext/>
        <w:widowControl/>
        <w:autoSpaceDE/>
        <w:autoSpaceDN/>
        <w:outlineLvl w:val="0"/>
        <w:rPr>
          <w:rFonts w:ascii="Myriad Pro Light" w:eastAsia="Times New Roman" w:hAnsi="Myriad Pro Light" w:cs="Arial"/>
          <w:b/>
          <w:lang w:bidi="ar-SA"/>
        </w:rPr>
      </w:pPr>
      <w:r w:rsidRPr="00481350">
        <w:rPr>
          <w:rFonts w:ascii="Myriad Pro Light" w:eastAsia="Times New Roman" w:hAnsi="Myriad Pro Light" w:cs="Arial"/>
          <w:b/>
          <w:lang w:bidi="ar-SA"/>
        </w:rPr>
        <w:t>PART 1– GENERAL</w:t>
      </w:r>
    </w:p>
    <w:p w14:paraId="10B59EE6" w14:textId="77777777" w:rsidR="001332CF" w:rsidRPr="00481350" w:rsidRDefault="001332CF" w:rsidP="00B85D65">
      <w:pPr>
        <w:keepNext/>
        <w:widowControl/>
        <w:autoSpaceDE/>
        <w:autoSpaceDN/>
        <w:outlineLvl w:val="0"/>
        <w:rPr>
          <w:rFonts w:ascii="Myriad Pro Light" w:eastAsia="Times New Roman" w:hAnsi="Myriad Pro Light" w:cs="Arial"/>
          <w:b/>
          <w:lang w:bidi="ar-SA"/>
        </w:rPr>
      </w:pPr>
    </w:p>
    <w:p w14:paraId="5658E166" w14:textId="21C9AF36" w:rsidR="00A20BD8" w:rsidRDefault="00A20BD8" w:rsidP="005B1F1F">
      <w:pPr>
        <w:widowControl/>
        <w:numPr>
          <w:ilvl w:val="1"/>
          <w:numId w:val="16"/>
        </w:numPr>
        <w:autoSpaceDE/>
        <w:autoSpaceDN/>
        <w:ind w:left="810"/>
        <w:rPr>
          <w:rFonts w:ascii="Myriad Pro Light" w:eastAsia="Times New Roman" w:hAnsi="Myriad Pro Light" w:cs="Arial"/>
          <w:b/>
          <w:lang w:bidi="ar-SA"/>
        </w:rPr>
      </w:pPr>
      <w:r w:rsidRPr="00A20BD8">
        <w:rPr>
          <w:rFonts w:ascii="Myriad Pro Light" w:eastAsia="Times New Roman" w:hAnsi="Myriad Pro Light" w:cs="Arial"/>
          <w:b/>
          <w:lang w:bidi="ar-SA"/>
        </w:rPr>
        <w:t>SCOPE</w:t>
      </w:r>
    </w:p>
    <w:p w14:paraId="1E97B5D2" w14:textId="77777777" w:rsidR="00DD64AB" w:rsidRPr="00DD64AB" w:rsidRDefault="00DD64AB" w:rsidP="005B1F1F">
      <w:pPr>
        <w:widowControl/>
        <w:numPr>
          <w:ilvl w:val="0"/>
          <w:numId w:val="19"/>
        </w:numPr>
        <w:autoSpaceDE/>
        <w:autoSpaceDN/>
        <w:spacing w:line="273"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All labor, material, equipment, and related services necessary to furnish and install Bullet Resistant Acrovyn</w:t>
      </w:r>
      <w:r w:rsidRPr="00DD64AB">
        <w:rPr>
          <w:rFonts w:ascii="Myriad Pro Light" w:eastAsia="Times New Roman" w:hAnsi="Myriad Pro Light" w:cs="Arial"/>
          <w:vertAlign w:val="superscript"/>
          <w:lang w:bidi="ar-SA"/>
        </w:rPr>
        <w:t>®</w:t>
      </w:r>
      <w:r w:rsidRPr="00DD64AB">
        <w:rPr>
          <w:rFonts w:ascii="Myriad Pro Light" w:eastAsia="Times New Roman" w:hAnsi="Myriad Pro Light" w:cs="Arial"/>
          <w:lang w:bidi="ar-SA"/>
        </w:rPr>
        <w:t xml:space="preserve"> Doors with flush faces as shown on the drawings or specified herein.</w:t>
      </w:r>
    </w:p>
    <w:p w14:paraId="3D2702DF" w14:textId="77777777" w:rsidR="00DD64AB" w:rsidRPr="00DD64AB" w:rsidRDefault="00DD64AB" w:rsidP="00DD64AB">
      <w:pPr>
        <w:widowControl/>
        <w:autoSpaceDE/>
        <w:autoSpaceDN/>
        <w:spacing w:line="273" w:lineRule="exact"/>
        <w:rPr>
          <w:rFonts w:ascii="Myriad Pro Light" w:eastAsia="Times New Roman" w:hAnsi="Myriad Pro Light" w:cs="Arial"/>
          <w:lang w:bidi="ar-SA"/>
        </w:rPr>
      </w:pPr>
    </w:p>
    <w:p w14:paraId="1CA5E6BA" w14:textId="77777777" w:rsidR="00DD64AB" w:rsidRPr="00DD64AB" w:rsidRDefault="00DD64AB" w:rsidP="005B1F1F">
      <w:pPr>
        <w:widowControl/>
        <w:numPr>
          <w:ilvl w:val="1"/>
          <w:numId w:val="16"/>
        </w:numPr>
        <w:autoSpaceDE/>
        <w:autoSpaceDN/>
        <w:spacing w:line="273" w:lineRule="exact"/>
        <w:ind w:left="810"/>
        <w:rPr>
          <w:rFonts w:ascii="Myriad Pro Light" w:eastAsia="Times New Roman" w:hAnsi="Myriad Pro Light" w:cs="Arial"/>
          <w:b/>
          <w:lang w:bidi="ar-SA"/>
        </w:rPr>
      </w:pPr>
      <w:r w:rsidRPr="00DD64AB">
        <w:rPr>
          <w:rFonts w:ascii="Myriad Pro Light" w:eastAsia="Times New Roman" w:hAnsi="Myriad Pro Light" w:cs="Arial"/>
          <w:b/>
          <w:lang w:bidi="ar-SA"/>
        </w:rPr>
        <w:t xml:space="preserve"> RELATED SECTIONS</w:t>
      </w:r>
    </w:p>
    <w:p w14:paraId="23912C83" w14:textId="77777777" w:rsidR="00DD64AB" w:rsidRPr="00DD64AB" w:rsidRDefault="00DD64AB" w:rsidP="005B1F1F">
      <w:pPr>
        <w:widowControl/>
        <w:numPr>
          <w:ilvl w:val="0"/>
          <w:numId w:val="18"/>
        </w:numPr>
        <w:autoSpaceDE/>
        <w:autoSpaceDN/>
        <w:spacing w:line="259"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Related Sections include the following:</w:t>
      </w:r>
    </w:p>
    <w:p w14:paraId="1365673F" w14:textId="77777777" w:rsidR="00DD64AB" w:rsidRPr="00DD64AB" w:rsidRDefault="00DD64AB" w:rsidP="005B1F1F">
      <w:pPr>
        <w:widowControl/>
        <w:numPr>
          <w:ilvl w:val="1"/>
          <w:numId w:val="18"/>
        </w:numPr>
        <w:autoSpaceDE/>
        <w:autoSpaceDN/>
        <w:spacing w:line="259"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Division 6 Section 06100 (06 10 00) Rough Carpentry</w:t>
      </w:r>
    </w:p>
    <w:p w14:paraId="3436A491" w14:textId="77777777" w:rsidR="00DD64AB" w:rsidRPr="00DD64AB" w:rsidRDefault="00DD64AB" w:rsidP="005B1F1F">
      <w:pPr>
        <w:widowControl/>
        <w:numPr>
          <w:ilvl w:val="1"/>
          <w:numId w:val="18"/>
        </w:numPr>
        <w:autoSpaceDE/>
        <w:autoSpaceDN/>
        <w:spacing w:line="259"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Division 6 Section 06400 (06 40 00) Architectural Woodwork</w:t>
      </w:r>
    </w:p>
    <w:p w14:paraId="2F542FDC" w14:textId="77777777" w:rsidR="00DD64AB" w:rsidRPr="00DD64AB" w:rsidRDefault="00DD64AB" w:rsidP="005B1F1F">
      <w:pPr>
        <w:widowControl/>
        <w:numPr>
          <w:ilvl w:val="1"/>
          <w:numId w:val="18"/>
        </w:numPr>
        <w:autoSpaceDE/>
        <w:autoSpaceDN/>
        <w:spacing w:line="259"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Division 8 Section 08110 (08 11 13) Metal Doors and Frames</w:t>
      </w:r>
    </w:p>
    <w:p w14:paraId="4AB01BCA" w14:textId="77777777" w:rsidR="005B1F1F" w:rsidRDefault="00DD64AB" w:rsidP="005B1F1F">
      <w:pPr>
        <w:widowControl/>
        <w:numPr>
          <w:ilvl w:val="1"/>
          <w:numId w:val="18"/>
        </w:numPr>
        <w:autoSpaceDE/>
        <w:autoSpaceDN/>
        <w:spacing w:line="259"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Division 8 Section 08710 (08 71 00) Finish Hardware</w:t>
      </w:r>
    </w:p>
    <w:p w14:paraId="36AB2723" w14:textId="77777777" w:rsidR="005B1F1F" w:rsidRDefault="005B1F1F" w:rsidP="005B1F1F">
      <w:pPr>
        <w:widowControl/>
        <w:autoSpaceDE/>
        <w:autoSpaceDN/>
        <w:spacing w:line="259" w:lineRule="exact"/>
        <w:rPr>
          <w:rFonts w:ascii="Myriad Pro Light" w:eastAsia="Times New Roman" w:hAnsi="Myriad Pro Light" w:cs="Arial"/>
          <w:lang w:bidi="ar-SA"/>
        </w:rPr>
      </w:pPr>
    </w:p>
    <w:p w14:paraId="5A7BDA0C" w14:textId="7ED44D69" w:rsidR="00DD64AB" w:rsidRPr="005B1F1F" w:rsidRDefault="00DD64AB" w:rsidP="005B1F1F">
      <w:pPr>
        <w:pStyle w:val="ListParagraph"/>
        <w:widowControl/>
        <w:numPr>
          <w:ilvl w:val="1"/>
          <w:numId w:val="16"/>
        </w:numPr>
        <w:autoSpaceDE/>
        <w:autoSpaceDN/>
        <w:spacing w:line="259" w:lineRule="exact"/>
        <w:ind w:left="810"/>
        <w:rPr>
          <w:rFonts w:ascii="Myriad Pro Light" w:eastAsia="Times New Roman" w:hAnsi="Myriad Pro Light" w:cs="Arial"/>
          <w:lang w:bidi="ar-SA"/>
        </w:rPr>
      </w:pPr>
      <w:r w:rsidRPr="005B1F1F">
        <w:rPr>
          <w:rFonts w:ascii="Myriad Pro Light" w:eastAsia="Times New Roman" w:hAnsi="Myriad Pro Light" w:cs="Arial"/>
          <w:b/>
          <w:color w:val="000000"/>
          <w:lang w:bidi="ar-SA"/>
        </w:rPr>
        <w:t>REFERENCE STANDARDS</w:t>
      </w:r>
    </w:p>
    <w:p w14:paraId="5C68F0A0" w14:textId="77777777" w:rsidR="00DD64AB" w:rsidRPr="00DD64AB" w:rsidRDefault="00DD64AB" w:rsidP="005B1F1F">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DD64AB">
        <w:rPr>
          <w:rFonts w:ascii="Myriad Pro Light" w:eastAsia="Times New Roman" w:hAnsi="Myriad Pro Light" w:cs="Arial"/>
          <w:lang w:bidi="ar-SA"/>
        </w:rPr>
        <w:t>ASTM G-21 and ASTM G-22 (Bacteria and Fungal resistance): Provide doors that do not support fungal and bacterial growth when tested in accordance with applicable provisions of ASTM G-21 and ASTM G-22.</w:t>
      </w:r>
    </w:p>
    <w:p w14:paraId="40E4040A" w14:textId="77777777" w:rsidR="00DD64AB" w:rsidRPr="00DD64AB" w:rsidRDefault="00DD64AB" w:rsidP="005B1F1F">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DD64AB">
        <w:rPr>
          <w:rFonts w:ascii="Myriad Pro Light" w:eastAsia="Times New Roman" w:hAnsi="Myriad Pro Light" w:cs="Arial"/>
          <w:lang w:bidi="ar-SA"/>
        </w:rPr>
        <w:t xml:space="preserve">ASTM D-543 (Chemical and Stain Resistance):  Provide doors that show chemical and stain resistance when tested in accordance with ASTM D-543. </w:t>
      </w:r>
    </w:p>
    <w:p w14:paraId="067BCC47" w14:textId="77777777" w:rsidR="00DD64AB" w:rsidRPr="00DD64AB" w:rsidRDefault="00DD64AB" w:rsidP="005B1F1F">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DD64AB">
        <w:rPr>
          <w:rFonts w:ascii="Myriad Pro Light" w:eastAsia="Times New Roman" w:hAnsi="Myriad Pro Light" w:cs="Arial"/>
          <w:color w:val="000000"/>
          <w:lang w:bidi="ar-SA"/>
        </w:rPr>
        <w:t xml:space="preserve">CARB </w:t>
      </w:r>
      <w:r w:rsidRPr="00DD64AB">
        <w:rPr>
          <w:rFonts w:ascii="Myriad Pro Light" w:eastAsia="Times New Roman" w:hAnsi="Myriad Pro Light" w:cs="Arial"/>
          <w:lang w:bidi="ar-SA"/>
        </w:rPr>
        <w:t xml:space="preserve">Emission Standards Section 93120.2 (a), </w:t>
      </w:r>
      <w:r w:rsidRPr="00DD64AB">
        <w:rPr>
          <w:rFonts w:ascii="Myriad Pro Light" w:eastAsia="Times New Roman" w:hAnsi="Myriad Pro Light" w:cs="Arial"/>
          <w:color w:val="000000"/>
          <w:lang w:bidi="ar-SA"/>
        </w:rPr>
        <w:t>California Air Resources Board</w:t>
      </w:r>
    </w:p>
    <w:p w14:paraId="56586EB2" w14:textId="77777777" w:rsidR="00DD64AB" w:rsidRPr="00DD64AB" w:rsidRDefault="00DD64AB" w:rsidP="005B1F1F">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DD64AB">
        <w:rPr>
          <w:rFonts w:ascii="Myriad Pro Light" w:eastAsia="Times New Roman" w:hAnsi="Myriad Pro Light" w:cs="Arial"/>
          <w:color w:val="000000"/>
          <w:lang w:bidi="ar-SA"/>
        </w:rPr>
        <w:t>GGHC Title EP 4.1 PBT Elimination: Dioxins, Green Guide for Health Care v 2.2 ‘07</w:t>
      </w:r>
    </w:p>
    <w:p w14:paraId="199B97A1" w14:textId="77777777" w:rsidR="00DD64AB" w:rsidRPr="00DD64AB" w:rsidRDefault="00DD64AB" w:rsidP="005B1F1F">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DD64AB">
        <w:rPr>
          <w:rFonts w:ascii="Myriad Pro Light" w:eastAsia="Times New Roman" w:hAnsi="Myriad Pro Light" w:cs="Arial"/>
          <w:bCs/>
          <w:color w:val="000000"/>
          <w:lang w:bidi="ar-SA"/>
        </w:rPr>
        <w:t>ANSI/BHMA A156.115-W-2006</w:t>
      </w:r>
      <w:r w:rsidRPr="00DD64AB">
        <w:rPr>
          <w:rFonts w:ascii="Myriad Pro Light" w:eastAsia="Times New Roman" w:hAnsi="Myriad Pro Light" w:cs="Arial"/>
          <w:b/>
          <w:bCs/>
          <w:color w:val="000000"/>
          <w:lang w:bidi="ar-SA"/>
        </w:rPr>
        <w:t xml:space="preserve"> </w:t>
      </w:r>
      <w:r w:rsidRPr="00DD64AB">
        <w:rPr>
          <w:rFonts w:ascii="Myriad Pro Light" w:eastAsia="Times New Roman" w:hAnsi="Myriad Pro Light" w:cs="Arial"/>
          <w:bCs/>
          <w:color w:val="000000"/>
          <w:lang w:bidi="ar-SA"/>
        </w:rPr>
        <w:t>American National Standard for</w:t>
      </w:r>
      <w:r w:rsidRPr="00DD64AB">
        <w:rPr>
          <w:rFonts w:ascii="Myriad Pro Light" w:eastAsia="Times New Roman" w:hAnsi="Myriad Pro Light" w:cs="Arial"/>
          <w:b/>
          <w:bCs/>
          <w:color w:val="000000"/>
          <w:lang w:bidi="ar-SA"/>
        </w:rPr>
        <w:t xml:space="preserve"> </w:t>
      </w:r>
      <w:r w:rsidRPr="00DD64AB">
        <w:rPr>
          <w:rFonts w:ascii="Myriad Pro Light" w:eastAsia="Times New Roman" w:hAnsi="Myriad Pro Light" w:cs="Arial"/>
          <w:lang w:bidi="ar-SA"/>
        </w:rPr>
        <w:t xml:space="preserve">Hardware Preparation in Wood Doors with Wood or Steel Frames </w:t>
      </w:r>
    </w:p>
    <w:p w14:paraId="401E7327" w14:textId="77777777" w:rsidR="005B1F1F" w:rsidRDefault="00DD64AB" w:rsidP="005B1F1F">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DD64AB">
        <w:rPr>
          <w:rFonts w:ascii="Myriad Pro Light" w:eastAsia="Times New Roman" w:hAnsi="Myriad Pro Light" w:cs="Arial"/>
          <w:bCs/>
          <w:lang w:bidi="ar-SA"/>
        </w:rPr>
        <w:t>Underwriters Laboratories #752 Bullet Resistance Testing</w:t>
      </w:r>
    </w:p>
    <w:p w14:paraId="54F98B95" w14:textId="77777777" w:rsidR="005B1F1F" w:rsidRDefault="005B1F1F" w:rsidP="005B1F1F">
      <w:pPr>
        <w:widowControl/>
        <w:autoSpaceDE/>
        <w:autoSpaceDN/>
        <w:adjustRightInd w:val="0"/>
        <w:spacing w:line="240" w:lineRule="atLeast"/>
        <w:rPr>
          <w:rFonts w:ascii="Myriad Pro Light" w:eastAsia="Times New Roman" w:hAnsi="Myriad Pro Light" w:cs="Arial"/>
          <w:lang w:bidi="ar-SA"/>
        </w:rPr>
      </w:pPr>
    </w:p>
    <w:p w14:paraId="23B7DB86" w14:textId="5AC6F3ED" w:rsidR="00DD64AB" w:rsidRPr="005B1F1F" w:rsidRDefault="00DD64AB" w:rsidP="005B1F1F">
      <w:pPr>
        <w:pStyle w:val="ListParagraph"/>
        <w:widowControl/>
        <w:numPr>
          <w:ilvl w:val="1"/>
          <w:numId w:val="16"/>
        </w:numPr>
        <w:autoSpaceDE/>
        <w:autoSpaceDN/>
        <w:adjustRightInd w:val="0"/>
        <w:spacing w:line="240" w:lineRule="atLeast"/>
        <w:ind w:left="810"/>
        <w:rPr>
          <w:rFonts w:ascii="Myriad Pro Light" w:eastAsia="Times New Roman" w:hAnsi="Myriad Pro Light" w:cs="Arial"/>
          <w:lang w:bidi="ar-SA"/>
        </w:rPr>
      </w:pPr>
      <w:r w:rsidRPr="005B1F1F">
        <w:rPr>
          <w:rFonts w:ascii="Myriad Pro Light" w:eastAsia="Times New Roman" w:hAnsi="Myriad Pro Light" w:cs="Arial"/>
          <w:b/>
          <w:lang w:bidi="ar-SA"/>
        </w:rPr>
        <w:t>SUBMITTALS</w:t>
      </w:r>
    </w:p>
    <w:p w14:paraId="5F6D7217" w14:textId="77777777" w:rsidR="00DD64AB" w:rsidRPr="00DD64AB" w:rsidRDefault="00DD64AB" w:rsidP="005B1F1F">
      <w:pPr>
        <w:widowControl/>
        <w:numPr>
          <w:ilvl w:val="0"/>
          <w:numId w:val="28"/>
        </w:numPr>
        <w:tabs>
          <w:tab w:val="clear" w:pos="360"/>
        </w:tabs>
        <w:autoSpaceDE/>
        <w:autoSpaceDN/>
        <w:spacing w:line="259"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Submit in accordance with Section 01300 (01 30 00)</w:t>
      </w:r>
    </w:p>
    <w:p w14:paraId="04BECCB7" w14:textId="77777777" w:rsidR="00DD64AB" w:rsidRPr="00DD64AB" w:rsidRDefault="00DD64AB" w:rsidP="005B1F1F">
      <w:pPr>
        <w:widowControl/>
        <w:numPr>
          <w:ilvl w:val="0"/>
          <w:numId w:val="28"/>
        </w:numPr>
        <w:tabs>
          <w:tab w:val="clear" w:pos="360"/>
        </w:tabs>
        <w:autoSpaceDE/>
        <w:autoSpaceDN/>
        <w:spacing w:line="259"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Product Data: For each type of door, submit manufacturer’s data sheets including details of core and edge construction.</w:t>
      </w:r>
    </w:p>
    <w:p w14:paraId="26C036F0" w14:textId="77777777" w:rsidR="00DD64AB" w:rsidRPr="00DD64AB" w:rsidRDefault="00DD64AB" w:rsidP="005B1F1F">
      <w:pPr>
        <w:widowControl/>
        <w:numPr>
          <w:ilvl w:val="0"/>
          <w:numId w:val="28"/>
        </w:numPr>
        <w:tabs>
          <w:tab w:val="clear" w:pos="360"/>
        </w:tabs>
        <w:autoSpaceDE/>
        <w:autoSpaceDN/>
        <w:spacing w:line="259"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Shop Drawings: Submit complete schedule indicating location, size, hardware sets, swing of each door; elevation of each type of door and construction details not covered in product data and other pertinent information.  Indicate dimensions and locations of mortises and holes for hardware, fire ratings, and location of cutouts for glass.</w:t>
      </w:r>
    </w:p>
    <w:p w14:paraId="418AD5FE" w14:textId="77777777" w:rsidR="005B1F1F" w:rsidRDefault="00DD64AB" w:rsidP="005B1F1F">
      <w:pPr>
        <w:widowControl/>
        <w:numPr>
          <w:ilvl w:val="0"/>
          <w:numId w:val="28"/>
        </w:numPr>
        <w:tabs>
          <w:tab w:val="clear" w:pos="360"/>
          <w:tab w:val="left" w:pos="720"/>
        </w:tabs>
        <w:autoSpaceDE/>
        <w:autoSpaceDN/>
        <w:spacing w:before="4" w:line="249" w:lineRule="exact"/>
        <w:ind w:left="1170"/>
        <w:rPr>
          <w:rFonts w:ascii="Myriad Pro Light" w:eastAsia="Times New Roman" w:hAnsi="Myriad Pro Light" w:cs="Arial"/>
          <w:b/>
          <w:lang w:bidi="ar-SA"/>
        </w:rPr>
      </w:pPr>
      <w:r w:rsidRPr="00DD64AB">
        <w:rPr>
          <w:rFonts w:ascii="Myriad Pro Light" w:eastAsia="Times New Roman" w:hAnsi="Myriad Pro Light" w:cs="Arial"/>
          <w:lang w:bidi="ar-SA"/>
        </w:rPr>
        <w:t>Manufacturer’s lifetime warranty.</w:t>
      </w:r>
    </w:p>
    <w:p w14:paraId="5844BAF2" w14:textId="77777777" w:rsidR="005B1F1F" w:rsidRDefault="005B1F1F" w:rsidP="005B1F1F">
      <w:pPr>
        <w:widowControl/>
        <w:tabs>
          <w:tab w:val="left" w:pos="720"/>
        </w:tabs>
        <w:autoSpaceDE/>
        <w:autoSpaceDN/>
        <w:spacing w:before="4" w:line="249" w:lineRule="exact"/>
        <w:rPr>
          <w:rFonts w:ascii="Myriad Pro Light" w:eastAsia="Times New Roman" w:hAnsi="Myriad Pro Light" w:cs="Arial"/>
          <w:b/>
          <w:lang w:bidi="ar-SA"/>
        </w:rPr>
      </w:pPr>
    </w:p>
    <w:p w14:paraId="50BBD1CD" w14:textId="0811E3C4" w:rsidR="00DD64AB" w:rsidRPr="005B1F1F" w:rsidRDefault="00DD64AB" w:rsidP="005B1F1F">
      <w:pPr>
        <w:pStyle w:val="ListParagraph"/>
        <w:widowControl/>
        <w:numPr>
          <w:ilvl w:val="1"/>
          <w:numId w:val="16"/>
        </w:numPr>
        <w:tabs>
          <w:tab w:val="left" w:pos="720"/>
        </w:tabs>
        <w:autoSpaceDE/>
        <w:autoSpaceDN/>
        <w:spacing w:before="4" w:line="249" w:lineRule="exact"/>
        <w:ind w:left="810"/>
        <w:rPr>
          <w:rFonts w:ascii="Myriad Pro Light" w:eastAsia="Times New Roman" w:hAnsi="Myriad Pro Light" w:cs="Arial"/>
          <w:b/>
          <w:lang w:bidi="ar-SA"/>
        </w:rPr>
      </w:pPr>
      <w:r w:rsidRPr="005B1F1F">
        <w:rPr>
          <w:rFonts w:ascii="Myriad Pro Light" w:eastAsia="Times New Roman" w:hAnsi="Myriad Pro Light" w:cs="Arial"/>
          <w:b/>
          <w:lang w:bidi="ar-SA"/>
        </w:rPr>
        <w:t>QUALITY ASSURANCE</w:t>
      </w:r>
    </w:p>
    <w:p w14:paraId="506C76FE" w14:textId="77777777" w:rsidR="00DD64AB" w:rsidRPr="00DD64AB" w:rsidRDefault="00DD64AB" w:rsidP="005B1F1F">
      <w:pPr>
        <w:widowControl/>
        <w:numPr>
          <w:ilvl w:val="0"/>
          <w:numId w:val="29"/>
        </w:numPr>
        <w:autoSpaceDE/>
        <w:autoSpaceDN/>
        <w:spacing w:line="259"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Source Limitations: Obtain Bullet Resistant Acrovyn Door Systems</w:t>
      </w:r>
      <w:r w:rsidRPr="00DD64AB">
        <w:rPr>
          <w:rFonts w:ascii="Myriad Pro Light" w:eastAsia="Times New Roman" w:hAnsi="Myriad Pro Light" w:cs="Arial"/>
          <w:vertAlign w:val="superscript"/>
          <w:lang w:bidi="ar-SA"/>
        </w:rPr>
        <w:t xml:space="preserve"> </w:t>
      </w:r>
      <w:r w:rsidRPr="00DD64AB">
        <w:rPr>
          <w:rFonts w:ascii="Myriad Pro Light" w:eastAsia="Times New Roman" w:hAnsi="Myriad Pro Light" w:cs="Arial"/>
          <w:lang w:bidi="ar-SA"/>
        </w:rPr>
        <w:t>flush doors through one source from a single manufacturer.</w:t>
      </w:r>
    </w:p>
    <w:p w14:paraId="6C1DE016" w14:textId="77777777" w:rsidR="00DD64AB" w:rsidRPr="00DD64AB" w:rsidRDefault="00DD64AB" w:rsidP="005B1F1F">
      <w:pPr>
        <w:widowControl/>
        <w:numPr>
          <w:ilvl w:val="0"/>
          <w:numId w:val="29"/>
        </w:numPr>
        <w:autoSpaceDE/>
        <w:autoSpaceDN/>
        <w:spacing w:line="259"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Quality Standard: Comply with WDMA Industry Standard (I.S. 1A-04 “Architectural Wood Flush Doors”).</w:t>
      </w:r>
    </w:p>
    <w:p w14:paraId="512AA8D2" w14:textId="77777777" w:rsidR="00DD64AB" w:rsidRPr="00DD64AB" w:rsidRDefault="00DD64AB" w:rsidP="005B1F1F">
      <w:pPr>
        <w:widowControl/>
        <w:numPr>
          <w:ilvl w:val="1"/>
          <w:numId w:val="29"/>
        </w:numPr>
        <w:autoSpaceDE/>
        <w:autoSpaceDN/>
        <w:spacing w:line="259"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The mechanical properties of the materials in the door are equal to or greater than “Extra Heavy Duty”</w:t>
      </w:r>
    </w:p>
    <w:p w14:paraId="555176F1" w14:textId="77777777" w:rsidR="005B1F1F" w:rsidRDefault="00DD64AB" w:rsidP="005B1F1F">
      <w:pPr>
        <w:widowControl/>
        <w:numPr>
          <w:ilvl w:val="1"/>
          <w:numId w:val="29"/>
        </w:numPr>
        <w:autoSpaceDE/>
        <w:autoSpaceDN/>
        <w:spacing w:line="259"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lastRenderedPageBreak/>
        <w:t>Tolerances for warp, telegraphing, squareness and prefitting dimensions as per the latest edition of WDMA I.S.1A-04.</w:t>
      </w:r>
    </w:p>
    <w:p w14:paraId="7683C76F" w14:textId="77777777" w:rsidR="005B1F1F" w:rsidRDefault="005B1F1F" w:rsidP="005B1F1F">
      <w:pPr>
        <w:widowControl/>
        <w:autoSpaceDE/>
        <w:autoSpaceDN/>
        <w:spacing w:line="259" w:lineRule="exact"/>
        <w:rPr>
          <w:rFonts w:ascii="Myriad Pro Light" w:eastAsia="Times New Roman" w:hAnsi="Myriad Pro Light" w:cs="Arial"/>
          <w:lang w:bidi="ar-SA"/>
        </w:rPr>
      </w:pPr>
    </w:p>
    <w:p w14:paraId="4FE26362" w14:textId="32F95722" w:rsidR="00DD64AB" w:rsidRPr="005B1F1F" w:rsidRDefault="00DD64AB" w:rsidP="005B1F1F">
      <w:pPr>
        <w:pStyle w:val="ListParagraph"/>
        <w:widowControl/>
        <w:numPr>
          <w:ilvl w:val="1"/>
          <w:numId w:val="16"/>
        </w:numPr>
        <w:autoSpaceDE/>
        <w:autoSpaceDN/>
        <w:spacing w:line="259" w:lineRule="exact"/>
        <w:ind w:left="810"/>
        <w:rPr>
          <w:rFonts w:ascii="Myriad Pro Light" w:eastAsia="Times New Roman" w:hAnsi="Myriad Pro Light" w:cs="Arial"/>
          <w:lang w:bidi="ar-SA"/>
        </w:rPr>
      </w:pPr>
      <w:r w:rsidRPr="005B1F1F">
        <w:rPr>
          <w:rFonts w:ascii="Myriad Pro Light" w:eastAsia="Times New Roman" w:hAnsi="Myriad Pro Light" w:cs="Arial"/>
          <w:b/>
          <w:lang w:bidi="ar-SA"/>
        </w:rPr>
        <w:t>DELIVERY, STORAGE, HANDLING AND SITE CONDITIONS</w:t>
      </w:r>
    </w:p>
    <w:p w14:paraId="3B0B8610" w14:textId="77777777" w:rsidR="00DD64AB" w:rsidRPr="00DD64AB" w:rsidRDefault="00DD64AB" w:rsidP="005B1F1F">
      <w:pPr>
        <w:widowControl/>
        <w:numPr>
          <w:ilvl w:val="0"/>
          <w:numId w:val="30"/>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Deliver, store, protect and handle products under guidelines of WDMA and manufacturer’s care and handling instructions.</w:t>
      </w:r>
    </w:p>
    <w:p w14:paraId="4422D706" w14:textId="77777777" w:rsidR="00DD64AB" w:rsidRPr="00DD64AB" w:rsidRDefault="00DD64AB" w:rsidP="005B1F1F">
      <w:pPr>
        <w:widowControl/>
        <w:numPr>
          <w:ilvl w:val="0"/>
          <w:numId w:val="30"/>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Package doors individually using foam interleaf and stack on pallet, not exceeding 10 doors per pallet.</w:t>
      </w:r>
    </w:p>
    <w:p w14:paraId="079FD866" w14:textId="77777777" w:rsidR="00DD64AB" w:rsidRPr="00DD64AB" w:rsidRDefault="00DD64AB" w:rsidP="005B1F1F">
      <w:pPr>
        <w:widowControl/>
        <w:numPr>
          <w:ilvl w:val="0"/>
          <w:numId w:val="30"/>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Mark each door with opening number used on shop drawings.</w:t>
      </w:r>
    </w:p>
    <w:p w14:paraId="1A3D8504" w14:textId="77777777" w:rsidR="00DD64AB" w:rsidRPr="00DD64AB" w:rsidRDefault="00DD64AB" w:rsidP="005B1F1F">
      <w:pPr>
        <w:widowControl/>
        <w:numPr>
          <w:ilvl w:val="0"/>
          <w:numId w:val="30"/>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Accept doors on site in manufacturer’s standard packaging.  Inspect for damage.</w:t>
      </w:r>
    </w:p>
    <w:p w14:paraId="4524BAA0" w14:textId="77777777" w:rsidR="00DD64AB" w:rsidRPr="00DD64AB" w:rsidRDefault="00DD64AB" w:rsidP="005B1F1F">
      <w:pPr>
        <w:widowControl/>
        <w:numPr>
          <w:ilvl w:val="0"/>
          <w:numId w:val="30"/>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Do not store doors in damp or wet areas.  HVAC systems should be operating and balanced prior to arrival of doors.  Acceptable humidity shall be no less than 25% or greater than 55%.</w:t>
      </w:r>
    </w:p>
    <w:p w14:paraId="2D18739A" w14:textId="77777777" w:rsidR="00DD64AB" w:rsidRPr="00DD64AB" w:rsidRDefault="00DD64AB" w:rsidP="005B1F1F">
      <w:pPr>
        <w:widowControl/>
        <w:numPr>
          <w:ilvl w:val="0"/>
          <w:numId w:val="30"/>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Do not subject doors to extreme conditions or changes in heat, dryness or humidity in accordance with the latest edition of WDMA I.S.1A-04.</w:t>
      </w:r>
    </w:p>
    <w:p w14:paraId="1E17AEDE" w14:textId="77777777" w:rsidR="00DD64AB" w:rsidRPr="00DD64AB" w:rsidRDefault="00DD64AB" w:rsidP="005B1F1F">
      <w:pPr>
        <w:widowControl/>
        <w:numPr>
          <w:ilvl w:val="0"/>
          <w:numId w:val="30"/>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Protect doors from exposure to natural and artificial light after delivery.</w:t>
      </w:r>
    </w:p>
    <w:p w14:paraId="210757C9" w14:textId="77777777" w:rsidR="005B1F1F" w:rsidRDefault="00DD64AB" w:rsidP="005B1F1F">
      <w:pPr>
        <w:widowControl/>
        <w:numPr>
          <w:ilvl w:val="0"/>
          <w:numId w:val="30"/>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Doors should be lifted and carried when being moved, not dragged across one another.</w:t>
      </w:r>
    </w:p>
    <w:p w14:paraId="1C08B0F5" w14:textId="77777777" w:rsidR="005B1F1F" w:rsidRDefault="005B1F1F" w:rsidP="005B1F1F">
      <w:pPr>
        <w:widowControl/>
        <w:autoSpaceDE/>
        <w:autoSpaceDN/>
        <w:rPr>
          <w:rFonts w:ascii="Myriad Pro Light" w:eastAsia="Times New Roman" w:hAnsi="Myriad Pro Light" w:cs="Arial"/>
          <w:lang w:bidi="ar-SA"/>
        </w:rPr>
      </w:pPr>
    </w:p>
    <w:p w14:paraId="5AFF0B82" w14:textId="4965114C" w:rsidR="00DD64AB" w:rsidRPr="005B1F1F" w:rsidRDefault="00DD64AB" w:rsidP="005B1F1F">
      <w:pPr>
        <w:pStyle w:val="ListParagraph"/>
        <w:widowControl/>
        <w:numPr>
          <w:ilvl w:val="1"/>
          <w:numId w:val="16"/>
        </w:numPr>
        <w:autoSpaceDE/>
        <w:autoSpaceDN/>
        <w:ind w:left="810"/>
        <w:rPr>
          <w:rFonts w:ascii="Myriad Pro Light" w:eastAsia="Times New Roman" w:hAnsi="Myriad Pro Light" w:cs="Arial"/>
          <w:lang w:bidi="ar-SA"/>
        </w:rPr>
      </w:pPr>
      <w:r w:rsidRPr="005B1F1F">
        <w:rPr>
          <w:rFonts w:ascii="Myriad Pro Light" w:eastAsia="Times New Roman" w:hAnsi="Myriad Pro Light" w:cs="Arial"/>
          <w:b/>
          <w:lang w:bidi="ar-SA"/>
        </w:rPr>
        <w:t>PROJECT CONDITIONS</w:t>
      </w:r>
    </w:p>
    <w:p w14:paraId="05694FA6" w14:textId="77777777" w:rsidR="00DD64AB" w:rsidRPr="00DD64AB" w:rsidRDefault="00DD64AB" w:rsidP="005B1F1F">
      <w:pPr>
        <w:widowControl/>
        <w:numPr>
          <w:ilvl w:val="0"/>
          <w:numId w:val="31"/>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 xml:space="preserve">Environmental Limitations: Do not deliver store, or install doors until building is enclosed, wet work is complete, and HVAC system is operating and will maintain temperature and relative humidity at occupancy levels during the remainder of the construction period.  </w:t>
      </w:r>
    </w:p>
    <w:p w14:paraId="4537B305" w14:textId="77777777" w:rsidR="005B1F1F" w:rsidRDefault="00DD64AB" w:rsidP="005B1F1F">
      <w:pPr>
        <w:widowControl/>
        <w:numPr>
          <w:ilvl w:val="0"/>
          <w:numId w:val="31"/>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HVAC systems should be operating and balanced prior to arrival of doors.  Acceptable humidity shall be no less than 25% or greater than 55%.  Note: Any claim for warp, bow, twist, or telegraphing may be denied if required humidity requirements are not maintained.</w:t>
      </w:r>
    </w:p>
    <w:p w14:paraId="794777D8" w14:textId="77777777" w:rsidR="005B1F1F" w:rsidRDefault="005B1F1F" w:rsidP="005B1F1F">
      <w:pPr>
        <w:widowControl/>
        <w:autoSpaceDE/>
        <w:autoSpaceDN/>
        <w:rPr>
          <w:rFonts w:ascii="Myriad Pro Light" w:eastAsia="Times New Roman" w:hAnsi="Myriad Pro Light" w:cs="Arial"/>
          <w:lang w:bidi="ar-SA"/>
        </w:rPr>
      </w:pPr>
    </w:p>
    <w:p w14:paraId="0E55ABF9" w14:textId="6A6200E9" w:rsidR="00DD64AB" w:rsidRPr="005B1F1F" w:rsidRDefault="00DD64AB" w:rsidP="005B1F1F">
      <w:pPr>
        <w:pStyle w:val="ListParagraph"/>
        <w:widowControl/>
        <w:numPr>
          <w:ilvl w:val="1"/>
          <w:numId w:val="16"/>
        </w:numPr>
        <w:autoSpaceDE/>
        <w:autoSpaceDN/>
        <w:ind w:left="810"/>
        <w:rPr>
          <w:rFonts w:ascii="Myriad Pro Light" w:eastAsia="Times New Roman" w:hAnsi="Myriad Pro Light" w:cs="Arial"/>
          <w:lang w:bidi="ar-SA"/>
        </w:rPr>
      </w:pPr>
      <w:r w:rsidRPr="005B1F1F">
        <w:rPr>
          <w:rFonts w:ascii="Myriad Pro Light" w:eastAsia="Times New Roman" w:hAnsi="Myriad Pro Light" w:cs="Arial"/>
          <w:b/>
          <w:lang w:bidi="ar-SA"/>
        </w:rPr>
        <w:t>WARRANTY</w:t>
      </w:r>
    </w:p>
    <w:p w14:paraId="07B324E2" w14:textId="77777777" w:rsidR="00DD64AB" w:rsidRPr="00DD64AB" w:rsidRDefault="00DD64AB" w:rsidP="005B1F1F">
      <w:pPr>
        <w:widowControl/>
        <w:numPr>
          <w:ilvl w:val="0"/>
          <w:numId w:val="17"/>
        </w:numPr>
        <w:autoSpaceDE/>
        <w:autoSpaceDN/>
        <w:spacing w:line="249" w:lineRule="exact"/>
        <w:ind w:left="1170" w:right="72"/>
        <w:rPr>
          <w:rFonts w:ascii="Myriad Pro Light" w:eastAsia="Times New Roman" w:hAnsi="Myriad Pro Light" w:cs="Arial"/>
          <w:lang w:bidi="ar-SA"/>
        </w:rPr>
      </w:pPr>
      <w:r w:rsidRPr="00DD64AB">
        <w:rPr>
          <w:rFonts w:ascii="Myriad Pro Light" w:eastAsia="Times New Roman" w:hAnsi="Myriad Pro Light" w:cs="Arial"/>
          <w:lang w:bidi="ar-SA"/>
        </w:rPr>
        <w:t>Manufacturer's standard form in which manufacturer agrees to repair or replace doors that are deemed defective in materials or workmanship.  Conditions are subject to the terms set forth in the manufacturer’s warranty.</w:t>
      </w:r>
    </w:p>
    <w:p w14:paraId="7E9AB921" w14:textId="77777777" w:rsidR="00DD64AB" w:rsidRPr="00DD64AB" w:rsidRDefault="00DD64AB" w:rsidP="005B1F1F">
      <w:pPr>
        <w:widowControl/>
        <w:numPr>
          <w:ilvl w:val="1"/>
          <w:numId w:val="17"/>
        </w:numPr>
        <w:autoSpaceDE/>
        <w:autoSpaceDN/>
        <w:spacing w:line="249" w:lineRule="exact"/>
        <w:ind w:left="1620" w:right="72"/>
        <w:rPr>
          <w:rFonts w:ascii="Myriad Pro Light" w:eastAsia="Times New Roman" w:hAnsi="Myriad Pro Light" w:cs="Arial"/>
          <w:lang w:bidi="ar-SA"/>
        </w:rPr>
      </w:pPr>
      <w:r w:rsidRPr="00DD64AB">
        <w:rPr>
          <w:rFonts w:ascii="Myriad Pro Light" w:eastAsia="Times New Roman" w:hAnsi="Myriad Pro Light" w:cs="Arial"/>
          <w:lang w:bidi="ar-SA"/>
        </w:rPr>
        <w:t xml:space="preserve">Solid-Core Interior Doors: provide manufacturer’s limited lifetime written warranty guarantee against warp, delamination and defects in materials and workmanship. </w:t>
      </w:r>
    </w:p>
    <w:p w14:paraId="10BD2EB0" w14:textId="77777777" w:rsidR="00DD64AB" w:rsidRPr="00DD64AB" w:rsidRDefault="00DD64AB" w:rsidP="005B1F1F">
      <w:pPr>
        <w:widowControl/>
        <w:numPr>
          <w:ilvl w:val="1"/>
          <w:numId w:val="17"/>
        </w:numPr>
        <w:autoSpaceDE/>
        <w:autoSpaceDN/>
        <w:spacing w:line="249" w:lineRule="exact"/>
        <w:ind w:left="1620" w:right="72"/>
        <w:rPr>
          <w:rFonts w:ascii="Myriad Pro Light" w:eastAsia="Times New Roman" w:hAnsi="Myriad Pro Light" w:cs="Arial"/>
          <w:lang w:bidi="ar-SA"/>
        </w:rPr>
      </w:pPr>
      <w:r w:rsidRPr="00DD64AB">
        <w:rPr>
          <w:rFonts w:ascii="Myriad Pro Light" w:eastAsia="Times New Roman" w:hAnsi="Myriad Pro Light" w:cs="Arial"/>
          <w:lang w:bidi="ar-SA"/>
        </w:rPr>
        <w:t>Warranty does not apply to exterior applications</w:t>
      </w:r>
    </w:p>
    <w:p w14:paraId="44B4C79D" w14:textId="77777777" w:rsidR="00DD64AB" w:rsidRDefault="00DD64AB" w:rsidP="00DD64AB">
      <w:pPr>
        <w:widowControl/>
        <w:autoSpaceDE/>
        <w:autoSpaceDN/>
        <w:spacing w:line="249" w:lineRule="exact"/>
        <w:ind w:left="792" w:right="72"/>
        <w:rPr>
          <w:rFonts w:ascii="Myriad Pro Light" w:eastAsia="Times New Roman" w:hAnsi="Myriad Pro Light" w:cs="Arial"/>
          <w:lang w:bidi="ar-SA"/>
        </w:rPr>
      </w:pPr>
    </w:p>
    <w:p w14:paraId="68575501" w14:textId="77777777" w:rsidR="001332CF" w:rsidRPr="00DD64AB" w:rsidRDefault="001332CF" w:rsidP="00DD64AB">
      <w:pPr>
        <w:widowControl/>
        <w:autoSpaceDE/>
        <w:autoSpaceDN/>
        <w:spacing w:line="249" w:lineRule="exact"/>
        <w:ind w:left="792" w:right="72"/>
        <w:rPr>
          <w:rFonts w:ascii="Myriad Pro Light" w:eastAsia="Times New Roman" w:hAnsi="Myriad Pro Light" w:cs="Arial"/>
          <w:lang w:bidi="ar-SA"/>
        </w:rPr>
      </w:pPr>
    </w:p>
    <w:p w14:paraId="665ABC48" w14:textId="77777777" w:rsidR="00DD64AB" w:rsidRPr="00DD64AB" w:rsidRDefault="00DD64AB" w:rsidP="00DD64AB">
      <w:pPr>
        <w:widowControl/>
        <w:autoSpaceDE/>
        <w:autoSpaceDN/>
        <w:spacing w:line="249" w:lineRule="exact"/>
        <w:ind w:right="72"/>
        <w:rPr>
          <w:rFonts w:ascii="Myriad Pro Light" w:eastAsia="Times New Roman" w:hAnsi="Myriad Pro Light" w:cs="Arial"/>
          <w:b/>
          <w:lang w:bidi="ar-SA"/>
        </w:rPr>
      </w:pPr>
      <w:r w:rsidRPr="00DD64AB">
        <w:rPr>
          <w:rFonts w:ascii="Myriad Pro Light" w:eastAsia="Times New Roman" w:hAnsi="Myriad Pro Light" w:cs="Arial"/>
          <w:b/>
          <w:lang w:bidi="ar-SA"/>
        </w:rPr>
        <w:t>PART 2 - PRODUCTS</w:t>
      </w:r>
    </w:p>
    <w:p w14:paraId="41F605BA" w14:textId="77777777" w:rsidR="00DD64AB" w:rsidRPr="00DD64AB" w:rsidRDefault="00DD64AB" w:rsidP="00DD64AB">
      <w:pPr>
        <w:widowControl/>
        <w:autoSpaceDE/>
        <w:autoSpaceDN/>
        <w:rPr>
          <w:rFonts w:ascii="Myriad Pro Light" w:eastAsia="Times New Roman" w:hAnsi="Myriad Pro Light" w:cs="Arial"/>
          <w:lang w:bidi="ar-SA"/>
        </w:rPr>
      </w:pPr>
    </w:p>
    <w:p w14:paraId="164675CF" w14:textId="127A80C6" w:rsidR="00DD64AB" w:rsidRPr="005B1F1F" w:rsidRDefault="00DD64AB" w:rsidP="005B1F1F">
      <w:pPr>
        <w:pStyle w:val="ListParagraph"/>
        <w:widowControl/>
        <w:numPr>
          <w:ilvl w:val="1"/>
          <w:numId w:val="33"/>
        </w:numPr>
        <w:autoSpaceDE/>
        <w:autoSpaceDN/>
        <w:rPr>
          <w:rFonts w:ascii="Myriad Pro Light" w:eastAsia="Times New Roman" w:hAnsi="Myriad Pro Light" w:cs="Arial"/>
          <w:b/>
          <w:lang w:bidi="ar-SA"/>
        </w:rPr>
      </w:pPr>
      <w:r w:rsidRPr="005B1F1F">
        <w:rPr>
          <w:rFonts w:ascii="Myriad Pro Light" w:eastAsia="Times New Roman" w:hAnsi="Myriad Pro Light" w:cs="Arial"/>
          <w:b/>
          <w:lang w:bidi="ar-SA"/>
        </w:rPr>
        <w:t>MANUFACTURER</w:t>
      </w:r>
    </w:p>
    <w:p w14:paraId="28223362" w14:textId="77777777" w:rsidR="00DD64AB" w:rsidRPr="00DD64AB" w:rsidRDefault="00DD64AB" w:rsidP="005B1F1F">
      <w:pPr>
        <w:widowControl/>
        <w:numPr>
          <w:ilvl w:val="0"/>
          <w:numId w:val="26"/>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Subject to compliance with all requirements, provide one of the following:</w:t>
      </w:r>
    </w:p>
    <w:p w14:paraId="255E588E" w14:textId="77777777" w:rsidR="005B1F1F" w:rsidRDefault="00DD64AB" w:rsidP="005B1F1F">
      <w:pPr>
        <w:widowControl/>
        <w:numPr>
          <w:ilvl w:val="1"/>
          <w:numId w:val="26"/>
        </w:numPr>
        <w:autoSpaceDE/>
        <w:autoSpaceDN/>
        <w:ind w:left="1620"/>
        <w:rPr>
          <w:rFonts w:ascii="Myriad Pro Light" w:eastAsia="Times New Roman" w:hAnsi="Myriad Pro Light" w:cs="Arial"/>
          <w:lang w:bidi="ar-SA"/>
        </w:rPr>
      </w:pPr>
      <w:r w:rsidRPr="00DD64AB">
        <w:rPr>
          <w:rFonts w:ascii="Myriad Pro Light" w:eastAsia="Times New Roman" w:hAnsi="Myriad Pro Light" w:cs="Arial"/>
          <w:lang w:bidi="ar-SA"/>
        </w:rPr>
        <w:t>To establish a standard of quality, design and function required, drawings and specifications are based on Construction Specialties, Inc. Acrovyn</w:t>
      </w:r>
      <w:r w:rsidRPr="00DD64AB">
        <w:rPr>
          <w:rFonts w:ascii="Myriad Pro Light" w:eastAsia="Times New Roman" w:hAnsi="Myriad Pro Light" w:cs="Arial"/>
          <w:vertAlign w:val="superscript"/>
          <w:lang w:bidi="ar-SA"/>
        </w:rPr>
        <w:t>®</w:t>
      </w:r>
      <w:r w:rsidRPr="00DD64AB">
        <w:rPr>
          <w:rFonts w:ascii="Myriad Pro Light" w:eastAsia="Times New Roman" w:hAnsi="Myriad Pro Light" w:cs="Arial"/>
          <w:lang w:bidi="ar-SA"/>
        </w:rPr>
        <w:t xml:space="preserve"> Door Systems (800) 416-6586 – no substitutions.</w:t>
      </w:r>
    </w:p>
    <w:p w14:paraId="1EFACDC9" w14:textId="77777777" w:rsidR="005B1F1F" w:rsidRDefault="005B1F1F" w:rsidP="005B1F1F">
      <w:pPr>
        <w:widowControl/>
        <w:autoSpaceDE/>
        <w:autoSpaceDN/>
        <w:rPr>
          <w:rFonts w:ascii="Myriad Pro Light" w:eastAsia="Times New Roman" w:hAnsi="Myriad Pro Light" w:cs="Arial"/>
          <w:lang w:bidi="ar-SA"/>
        </w:rPr>
      </w:pPr>
    </w:p>
    <w:p w14:paraId="6C7432F2" w14:textId="0BAEEF2D" w:rsidR="00DD64AB" w:rsidRPr="005B1F1F" w:rsidRDefault="00DD64AB" w:rsidP="005B1F1F">
      <w:pPr>
        <w:pStyle w:val="ListParagraph"/>
        <w:widowControl/>
        <w:numPr>
          <w:ilvl w:val="1"/>
          <w:numId w:val="33"/>
        </w:numPr>
        <w:autoSpaceDE/>
        <w:autoSpaceDN/>
        <w:rPr>
          <w:rFonts w:ascii="Myriad Pro Light" w:eastAsia="Times New Roman" w:hAnsi="Myriad Pro Light" w:cs="Arial"/>
          <w:lang w:bidi="ar-SA"/>
        </w:rPr>
      </w:pPr>
      <w:r w:rsidRPr="005B1F1F">
        <w:rPr>
          <w:rFonts w:ascii="Myriad Pro Light" w:eastAsia="Times New Roman" w:hAnsi="Myriad Pro Light" w:cs="Arial"/>
          <w:b/>
          <w:lang w:bidi="ar-SA"/>
        </w:rPr>
        <w:t>MATERIALS</w:t>
      </w:r>
    </w:p>
    <w:p w14:paraId="40D354F1" w14:textId="77777777" w:rsidR="00DD64AB" w:rsidRPr="001332CF" w:rsidRDefault="00DD64AB" w:rsidP="005B1F1F">
      <w:pPr>
        <w:widowControl/>
        <w:numPr>
          <w:ilvl w:val="0"/>
          <w:numId w:val="20"/>
        </w:numPr>
        <w:autoSpaceDE/>
        <w:autoSpaceDN/>
        <w:ind w:left="1170"/>
        <w:rPr>
          <w:rFonts w:ascii="Myriad Pro" w:eastAsia="Times New Roman" w:hAnsi="Myriad Pro" w:cs="Arial"/>
          <w:lang w:bidi="ar-SA"/>
        </w:rPr>
      </w:pPr>
      <w:r w:rsidRPr="001332CF">
        <w:rPr>
          <w:rFonts w:ascii="Myriad Pro" w:eastAsia="Times New Roman" w:hAnsi="Myriad Pro" w:cs="Arial"/>
          <w:lang w:bidi="ar-SA"/>
        </w:rPr>
        <w:t>Door Construction</w:t>
      </w:r>
    </w:p>
    <w:p w14:paraId="066E721A" w14:textId="77777777" w:rsidR="00DD64AB" w:rsidRPr="00DD64AB" w:rsidRDefault="00DD64AB" w:rsidP="005B1F1F">
      <w:pPr>
        <w:widowControl/>
        <w:numPr>
          <w:ilvl w:val="1"/>
          <w:numId w:val="20"/>
        </w:numPr>
        <w:autoSpaceDE/>
        <w:autoSpaceDN/>
        <w:ind w:left="1620"/>
        <w:rPr>
          <w:rFonts w:ascii="Myriad Pro Light" w:eastAsia="Times New Roman" w:hAnsi="Myriad Pro Light" w:cs="Arial"/>
          <w:lang w:bidi="ar-SA"/>
        </w:rPr>
      </w:pPr>
      <w:r w:rsidRPr="00DD64AB">
        <w:rPr>
          <w:rFonts w:ascii="Myriad Pro Light" w:eastAsia="Times New Roman" w:hAnsi="Myriad Pro Light" w:cs="Arial"/>
          <w:lang w:bidi="ar-SA"/>
        </w:rPr>
        <w:t>Bullet Resistant NON-FIRE RATED interior doors conforming to UL 752 &amp; WDMA I.S.1A-04 and the following:</w:t>
      </w:r>
    </w:p>
    <w:p w14:paraId="561C0D09" w14:textId="77777777" w:rsidR="00DD64AB" w:rsidRPr="00DD64AB" w:rsidRDefault="00DD64AB" w:rsidP="005B1F1F">
      <w:pPr>
        <w:widowControl/>
        <w:numPr>
          <w:ilvl w:val="2"/>
          <w:numId w:val="20"/>
        </w:numPr>
        <w:autoSpaceDE/>
        <w:autoSpaceDN/>
        <w:ind w:left="2160"/>
        <w:rPr>
          <w:rFonts w:ascii="Myriad Pro Light" w:eastAsia="Times New Roman" w:hAnsi="Myriad Pro Light" w:cs="Arial"/>
          <w:lang w:bidi="ar-SA"/>
        </w:rPr>
      </w:pPr>
      <w:r w:rsidRPr="00DD64AB">
        <w:rPr>
          <w:rFonts w:ascii="Myriad Pro Light" w:eastAsia="Times New Roman" w:hAnsi="Myriad Pro Light" w:cs="Arial"/>
          <w:lang w:bidi="ar-SA"/>
        </w:rPr>
        <w:t xml:space="preserve">Thickness: 1 3/4” (+/-1/16”) </w:t>
      </w:r>
    </w:p>
    <w:p w14:paraId="0D2CF7F3" w14:textId="77777777" w:rsidR="00DD64AB" w:rsidRPr="00DD64AB" w:rsidRDefault="00DD64AB" w:rsidP="005B1F1F">
      <w:pPr>
        <w:widowControl/>
        <w:numPr>
          <w:ilvl w:val="2"/>
          <w:numId w:val="20"/>
        </w:numPr>
        <w:autoSpaceDE/>
        <w:autoSpaceDN/>
        <w:ind w:left="2160"/>
        <w:rPr>
          <w:rFonts w:ascii="Myriad Pro Light" w:eastAsia="Times New Roman" w:hAnsi="Myriad Pro Light" w:cs="Arial"/>
          <w:lang w:bidi="ar-SA"/>
        </w:rPr>
      </w:pPr>
      <w:r w:rsidRPr="00DD64AB">
        <w:rPr>
          <w:rFonts w:ascii="Myriad Pro Light" w:eastAsia="Times New Roman" w:hAnsi="Myriad Pro Light" w:cs="Arial"/>
          <w:lang w:bidi="ar-SA"/>
        </w:rPr>
        <w:t>Core:  Laminated and fully bonded multi-layer ballistic core. Constructed with two layers of UF free particleboard and a center of multilayer woven ballistic grade fiberglass.</w:t>
      </w:r>
    </w:p>
    <w:p w14:paraId="1130EB6A" w14:textId="77777777" w:rsidR="00DD64AB" w:rsidRPr="00DD64AB" w:rsidRDefault="00DD64AB" w:rsidP="005B1F1F">
      <w:pPr>
        <w:widowControl/>
        <w:numPr>
          <w:ilvl w:val="2"/>
          <w:numId w:val="20"/>
        </w:numPr>
        <w:autoSpaceDE/>
        <w:autoSpaceDN/>
        <w:ind w:left="2160"/>
        <w:rPr>
          <w:rFonts w:ascii="Myriad Pro Light" w:eastAsia="Times New Roman" w:hAnsi="Myriad Pro Light" w:cs="Arial"/>
          <w:lang w:bidi="ar-SA"/>
        </w:rPr>
      </w:pPr>
      <w:r w:rsidRPr="00DD64AB">
        <w:rPr>
          <w:rFonts w:ascii="Myriad Pro Light" w:eastAsia="Times New Roman" w:hAnsi="Myriad Pro Light" w:cs="Arial"/>
          <w:color w:val="000000"/>
          <w:lang w:bidi="ar-SA"/>
        </w:rPr>
        <w:t xml:space="preserve">Crossbanding: </w:t>
      </w:r>
      <w:r w:rsidRPr="00DD64AB">
        <w:rPr>
          <w:rFonts w:ascii="Myriad Pro Light" w:eastAsia="Times New Roman" w:hAnsi="Myriad Pro Light" w:cs="Arial"/>
          <w:lang w:bidi="ar-SA"/>
        </w:rPr>
        <w:t>High Density Fiberboard (HDF)</w:t>
      </w:r>
    </w:p>
    <w:p w14:paraId="1CC3F596" w14:textId="77777777" w:rsidR="00DD64AB" w:rsidRPr="00DD64AB" w:rsidRDefault="00DD64AB" w:rsidP="005B1F1F">
      <w:pPr>
        <w:widowControl/>
        <w:numPr>
          <w:ilvl w:val="2"/>
          <w:numId w:val="20"/>
        </w:numPr>
        <w:autoSpaceDE/>
        <w:autoSpaceDN/>
        <w:ind w:left="2160"/>
        <w:rPr>
          <w:rFonts w:ascii="Myriad Pro Light" w:eastAsia="Times New Roman" w:hAnsi="Myriad Pro Light" w:cs="Arial"/>
          <w:strike/>
          <w:lang w:bidi="ar-SA"/>
        </w:rPr>
      </w:pPr>
      <w:r w:rsidRPr="00DD64AB">
        <w:rPr>
          <w:rFonts w:ascii="Myriad Pro Light" w:eastAsia="Times New Roman" w:hAnsi="Myriad Pro Light" w:cs="Arial"/>
          <w:lang w:bidi="ar-SA"/>
        </w:rPr>
        <w:t xml:space="preserve">Door Stiles: ½” thick prior to factory sizing. Solid and fixed. </w:t>
      </w:r>
    </w:p>
    <w:p w14:paraId="24B13830" w14:textId="65C9FDEE" w:rsidR="00DD64AB" w:rsidRPr="00DD64AB" w:rsidRDefault="00DD64AB" w:rsidP="005B1F1F">
      <w:pPr>
        <w:widowControl/>
        <w:numPr>
          <w:ilvl w:val="2"/>
          <w:numId w:val="20"/>
        </w:numPr>
        <w:autoSpaceDE/>
        <w:autoSpaceDN/>
        <w:ind w:left="2160"/>
        <w:rPr>
          <w:rFonts w:ascii="Myriad Pro Light" w:eastAsia="Times New Roman" w:hAnsi="Myriad Pro Light" w:cs="Arial"/>
          <w:strike/>
          <w:lang w:bidi="ar-SA"/>
        </w:rPr>
      </w:pPr>
      <w:r w:rsidRPr="00DD64AB">
        <w:rPr>
          <w:rFonts w:ascii="Myriad Pro Light" w:eastAsia="Times New Roman" w:hAnsi="Myriad Pro Light" w:cs="Arial"/>
          <w:lang w:bidi="ar-SA"/>
        </w:rPr>
        <w:lastRenderedPageBreak/>
        <w:t xml:space="preserve">Door Edges: </w:t>
      </w:r>
      <w:r w:rsidR="003C28DA">
        <w:rPr>
          <w:rFonts w:ascii="Myriad Pro Light" w:eastAsia="Times New Roman" w:hAnsi="Myriad Pro Light" w:cs="Arial"/>
          <w:lang w:bidi="ar-SA"/>
        </w:rPr>
        <w:t xml:space="preserve">engineered PVC-free </w:t>
      </w:r>
      <w:r w:rsidRPr="00DD64AB">
        <w:rPr>
          <w:rFonts w:ascii="Myriad Pro Light" w:eastAsia="Times New Roman" w:hAnsi="Myriad Pro Light" w:cs="Arial"/>
          <w:lang w:bidi="ar-SA"/>
        </w:rPr>
        <w:t xml:space="preserve">Acrovyn edges with rounded/radiused corners, bonded to core. </w:t>
      </w:r>
    </w:p>
    <w:p w14:paraId="3DC541DC" w14:textId="77777777" w:rsidR="00DD64AB" w:rsidRPr="00DD64AB" w:rsidRDefault="00DD64AB" w:rsidP="005B1F1F">
      <w:pPr>
        <w:widowControl/>
        <w:numPr>
          <w:ilvl w:val="2"/>
          <w:numId w:val="20"/>
        </w:numPr>
        <w:autoSpaceDE/>
        <w:autoSpaceDN/>
        <w:ind w:left="2160"/>
        <w:rPr>
          <w:rFonts w:ascii="Myriad Pro Light" w:eastAsia="Times New Roman" w:hAnsi="Myriad Pro Light" w:cs="Arial"/>
          <w:lang w:bidi="ar-SA"/>
        </w:rPr>
      </w:pPr>
      <w:bookmarkStart w:id="0" w:name="_Hlk32837176"/>
      <w:r w:rsidRPr="00DD64AB">
        <w:rPr>
          <w:rFonts w:ascii="Myriad Pro Light" w:eastAsia="Times New Roman" w:hAnsi="Myriad Pro Light" w:cs="Arial"/>
          <w:lang w:bidi="ar-SA"/>
        </w:rPr>
        <w:t>Profile of edge covers shall be a minimum height/thickness of ¾” for maximum durability and ease of replacement.</w:t>
      </w:r>
    </w:p>
    <w:bookmarkEnd w:id="0"/>
    <w:p w14:paraId="537C6625" w14:textId="77777777" w:rsidR="00DD64AB" w:rsidRPr="00DD64AB" w:rsidRDefault="00DD64AB" w:rsidP="005B1F1F">
      <w:pPr>
        <w:widowControl/>
        <w:numPr>
          <w:ilvl w:val="2"/>
          <w:numId w:val="20"/>
        </w:numPr>
        <w:autoSpaceDE/>
        <w:autoSpaceDN/>
        <w:ind w:left="2160"/>
        <w:rPr>
          <w:rFonts w:ascii="Myriad Pro Light" w:eastAsia="Times New Roman" w:hAnsi="Myriad Pro Light" w:cs="Arial"/>
          <w:strike/>
          <w:lang w:bidi="ar-SA"/>
        </w:rPr>
      </w:pPr>
      <w:r w:rsidRPr="00DD64AB">
        <w:rPr>
          <w:rFonts w:ascii="Myriad Pro Light" w:eastAsia="Times New Roman" w:hAnsi="Myriad Pro Light" w:cs="Arial"/>
          <w:lang w:bidi="ar-SA"/>
        </w:rPr>
        <w:t xml:space="preserve">Bullet resistant doors are constructed using components that are equal to or greater than those in Extra Heavy Duty doors. </w:t>
      </w:r>
    </w:p>
    <w:p w14:paraId="66676F62" w14:textId="77777777" w:rsidR="00DD64AB" w:rsidRPr="00DD64AB" w:rsidRDefault="00DD64AB" w:rsidP="005B1F1F">
      <w:pPr>
        <w:widowControl/>
        <w:numPr>
          <w:ilvl w:val="1"/>
          <w:numId w:val="20"/>
        </w:numPr>
        <w:autoSpaceDE/>
        <w:autoSpaceDN/>
        <w:ind w:left="1620"/>
        <w:rPr>
          <w:rFonts w:ascii="Myriad Pro Light" w:eastAsia="Times New Roman" w:hAnsi="Myriad Pro Light" w:cs="Arial"/>
          <w:lang w:bidi="ar-SA"/>
        </w:rPr>
      </w:pPr>
      <w:r w:rsidRPr="00DD64AB">
        <w:rPr>
          <w:rFonts w:ascii="Myriad Pro Light" w:eastAsia="Times New Roman" w:hAnsi="Myriad Pro Light" w:cs="Arial"/>
          <w:lang w:bidi="ar-SA"/>
        </w:rPr>
        <w:t>Must specify Bullet Resistance Protection Level required:</w:t>
      </w:r>
    </w:p>
    <w:p w14:paraId="2928E98E" w14:textId="77777777" w:rsidR="00DD64AB" w:rsidRPr="00174FFF" w:rsidRDefault="00DD64AB" w:rsidP="005B1F1F">
      <w:pPr>
        <w:widowControl/>
        <w:numPr>
          <w:ilvl w:val="2"/>
          <w:numId w:val="20"/>
        </w:numPr>
        <w:autoSpaceDE/>
        <w:autoSpaceDN/>
        <w:ind w:left="2160"/>
        <w:rPr>
          <w:rFonts w:ascii="Myriad Pro Light" w:eastAsia="Times New Roman" w:hAnsi="Myriad Pro Light" w:cs="Arial"/>
          <w:color w:val="FF0000"/>
          <w:lang w:bidi="ar-SA"/>
        </w:rPr>
      </w:pPr>
      <w:r w:rsidRPr="00174FFF">
        <w:rPr>
          <w:rFonts w:ascii="Myriad Pro Light" w:eastAsia="Times New Roman" w:hAnsi="Myriad Pro Light" w:cs="Arial"/>
          <w:color w:val="FF0000"/>
          <w:lang w:bidi="ar-SA"/>
        </w:rPr>
        <w:t>Level 1 [or]</w:t>
      </w:r>
    </w:p>
    <w:p w14:paraId="2194B618" w14:textId="77777777" w:rsidR="00DD64AB" w:rsidRPr="00174FFF" w:rsidRDefault="00DD64AB" w:rsidP="005B1F1F">
      <w:pPr>
        <w:widowControl/>
        <w:numPr>
          <w:ilvl w:val="2"/>
          <w:numId w:val="20"/>
        </w:numPr>
        <w:autoSpaceDE/>
        <w:autoSpaceDN/>
        <w:ind w:left="2160"/>
        <w:rPr>
          <w:rFonts w:ascii="Myriad Pro Light" w:eastAsia="Times New Roman" w:hAnsi="Myriad Pro Light" w:cs="Arial"/>
          <w:color w:val="FF0000"/>
          <w:lang w:bidi="ar-SA"/>
        </w:rPr>
      </w:pPr>
      <w:r w:rsidRPr="00174FFF">
        <w:rPr>
          <w:rFonts w:ascii="Myriad Pro Light" w:eastAsia="Times New Roman" w:hAnsi="Myriad Pro Light" w:cs="Arial"/>
          <w:color w:val="FF0000"/>
          <w:lang w:bidi="ar-SA"/>
        </w:rPr>
        <w:t>Level 2 [or]</w:t>
      </w:r>
    </w:p>
    <w:p w14:paraId="611A7176" w14:textId="77777777" w:rsidR="00DD64AB" w:rsidRPr="00174FFF" w:rsidRDefault="00DD64AB" w:rsidP="005B1F1F">
      <w:pPr>
        <w:widowControl/>
        <w:numPr>
          <w:ilvl w:val="2"/>
          <w:numId w:val="20"/>
        </w:numPr>
        <w:autoSpaceDE/>
        <w:autoSpaceDN/>
        <w:ind w:left="2160"/>
        <w:rPr>
          <w:rFonts w:ascii="Myriad Pro Light" w:eastAsia="Times New Roman" w:hAnsi="Myriad Pro Light" w:cs="Arial"/>
          <w:color w:val="FF0000"/>
          <w:lang w:bidi="ar-SA"/>
        </w:rPr>
      </w:pPr>
      <w:r w:rsidRPr="00174FFF">
        <w:rPr>
          <w:rFonts w:ascii="Myriad Pro Light" w:eastAsia="Times New Roman" w:hAnsi="Myriad Pro Light" w:cs="Arial"/>
          <w:color w:val="FF0000"/>
          <w:lang w:bidi="ar-SA"/>
        </w:rPr>
        <w:t xml:space="preserve">Level 3 </w:t>
      </w:r>
    </w:p>
    <w:p w14:paraId="4E7FA54A" w14:textId="77777777" w:rsidR="00DD64AB" w:rsidRPr="00DD64AB" w:rsidRDefault="00DD64AB" w:rsidP="005B1F1F">
      <w:pPr>
        <w:widowControl/>
        <w:numPr>
          <w:ilvl w:val="1"/>
          <w:numId w:val="20"/>
        </w:numPr>
        <w:autoSpaceDE/>
        <w:autoSpaceDN/>
        <w:ind w:left="1620"/>
        <w:rPr>
          <w:rFonts w:ascii="Myriad Pro Light" w:eastAsia="Times New Roman" w:hAnsi="Myriad Pro Light" w:cs="Arial"/>
          <w:lang w:bidi="ar-SA"/>
        </w:rPr>
      </w:pPr>
      <w:r w:rsidRPr="00DD64AB">
        <w:rPr>
          <w:rFonts w:ascii="Myriad Pro Light" w:eastAsia="Times New Roman" w:hAnsi="Myriad Pro Light" w:cs="Arial"/>
          <w:lang w:bidi="ar-SA"/>
        </w:rPr>
        <w:t>All Pairs require a CS bullet resistant metal edge/astragal.</w:t>
      </w:r>
    </w:p>
    <w:p w14:paraId="11F4F787" w14:textId="77777777" w:rsidR="00DD64AB" w:rsidRPr="00DD64AB" w:rsidRDefault="00DD64AB" w:rsidP="00DD64AB">
      <w:pPr>
        <w:widowControl/>
        <w:tabs>
          <w:tab w:val="num" w:pos="1440"/>
        </w:tabs>
        <w:autoSpaceDE/>
        <w:autoSpaceDN/>
        <w:spacing w:line="278" w:lineRule="exact"/>
        <w:ind w:left="720"/>
        <w:rPr>
          <w:rFonts w:ascii="Myriad Pro Light" w:eastAsia="Times New Roman" w:hAnsi="Myriad Pro Light" w:cs="Arial"/>
          <w:lang w:bidi="ar-SA"/>
        </w:rPr>
      </w:pPr>
    </w:p>
    <w:p w14:paraId="7DC8C23E" w14:textId="77777777" w:rsidR="00DD64AB" w:rsidRPr="001332CF" w:rsidRDefault="00DD64AB" w:rsidP="005B1F1F">
      <w:pPr>
        <w:widowControl/>
        <w:numPr>
          <w:ilvl w:val="0"/>
          <w:numId w:val="20"/>
        </w:numPr>
        <w:autoSpaceDE/>
        <w:autoSpaceDN/>
        <w:spacing w:line="259" w:lineRule="exact"/>
        <w:ind w:left="1170"/>
        <w:rPr>
          <w:rFonts w:ascii="Myriad Pro" w:eastAsia="Times New Roman" w:hAnsi="Myriad Pro" w:cs="Arial"/>
          <w:lang w:bidi="ar-SA"/>
        </w:rPr>
      </w:pPr>
      <w:r w:rsidRPr="001332CF">
        <w:rPr>
          <w:rFonts w:ascii="Myriad Pro" w:eastAsia="Times New Roman" w:hAnsi="Myriad Pro" w:cs="Arial"/>
          <w:lang w:bidi="ar-SA"/>
        </w:rPr>
        <w:t xml:space="preserve">Door Faces &amp; Edges: </w:t>
      </w:r>
    </w:p>
    <w:p w14:paraId="62E57949" w14:textId="1EAF9C41" w:rsidR="00070A40" w:rsidRPr="008736CB" w:rsidRDefault="00070A40" w:rsidP="005B1F1F">
      <w:pPr>
        <w:widowControl/>
        <w:numPr>
          <w:ilvl w:val="1"/>
          <w:numId w:val="20"/>
        </w:numPr>
        <w:autoSpaceDE/>
        <w:autoSpaceDN/>
        <w:spacing w:line="259" w:lineRule="exact"/>
        <w:ind w:left="1620"/>
        <w:rPr>
          <w:rFonts w:ascii="Myriad Pro Light" w:eastAsia="Times New Roman" w:hAnsi="Myriad Pro Light" w:cs="Arial"/>
          <w:bCs/>
          <w:lang w:bidi="ar-SA"/>
        </w:rPr>
      </w:pPr>
      <w:r w:rsidRPr="00EA2C4B">
        <w:rPr>
          <w:rFonts w:ascii="Myriad Pro Light" w:eastAsia="Times New Roman" w:hAnsi="Myriad Pro Light" w:cs="Arial"/>
          <w:lang w:bidi="ar-SA"/>
        </w:rPr>
        <w:t xml:space="preserve">Door faces to be </w:t>
      </w:r>
      <w:r w:rsidR="003C28DA">
        <w:rPr>
          <w:rFonts w:ascii="Myriad Pro Light" w:eastAsia="Times New Roman" w:hAnsi="Myriad Pro Light" w:cs="Arial"/>
          <w:lang w:bidi="ar-SA"/>
        </w:rPr>
        <w:t xml:space="preserve">engineered PVC-free Acrovyn </w:t>
      </w:r>
      <w:r>
        <w:rPr>
          <w:rFonts w:ascii="Myriad Pro Light" w:eastAsia="Times New Roman" w:hAnsi="Myriad Pro Light" w:cs="Arial"/>
          <w:lang w:bidi="ar-SA"/>
        </w:rPr>
        <w:t xml:space="preserve">with standard Suede </w:t>
      </w:r>
      <w:r w:rsidRPr="00EA2C4B">
        <w:rPr>
          <w:rFonts w:ascii="Myriad Pro Light" w:eastAsia="Times New Roman" w:hAnsi="Myriad Pro Light" w:cs="Arial"/>
          <w:lang w:bidi="ar-SA"/>
        </w:rPr>
        <w:t>finish</w:t>
      </w:r>
      <w:r>
        <w:rPr>
          <w:rFonts w:ascii="Myriad Pro Light" w:eastAsia="Times New Roman" w:hAnsi="Myriad Pro Light" w:cs="Arial"/>
          <w:lang w:bidi="ar-SA"/>
        </w:rPr>
        <w:t>, Acrovyn Woodgrains &amp; Brushed Metals or optional Microtexture where available</w:t>
      </w:r>
      <w:r w:rsidRPr="00EA2C4B">
        <w:rPr>
          <w:rFonts w:ascii="Myriad Pro Light" w:eastAsia="Times New Roman" w:hAnsi="Myriad Pro Light" w:cs="Arial"/>
          <w:lang w:bidi="ar-SA"/>
        </w:rPr>
        <w:t xml:space="preserve">: _________________________________ </w:t>
      </w:r>
      <w:r w:rsidRPr="008736CB">
        <w:rPr>
          <w:rFonts w:ascii="Myriad Pro Light" w:eastAsia="Times New Roman" w:hAnsi="Myriad Pro Light" w:cs="Arial"/>
          <w:bCs/>
          <w:lang w:bidi="ar-SA"/>
        </w:rPr>
        <w:t>[Acrovyn color # and name</w:t>
      </w:r>
      <w:r>
        <w:rPr>
          <w:rFonts w:ascii="Myriad Pro Light" w:eastAsia="Times New Roman" w:hAnsi="Myriad Pro Light" w:cs="Arial"/>
          <w:bCs/>
          <w:lang w:bidi="ar-SA"/>
        </w:rPr>
        <w:t xml:space="preserve"> and Microtexture name (if applicable)</w:t>
      </w:r>
      <w:r w:rsidRPr="008736CB">
        <w:rPr>
          <w:rFonts w:ascii="Myriad Pro Light" w:eastAsia="Times New Roman" w:hAnsi="Myriad Pro Light" w:cs="Arial"/>
          <w:bCs/>
          <w:lang w:bidi="ar-SA"/>
        </w:rPr>
        <w:t>]</w:t>
      </w:r>
    </w:p>
    <w:p w14:paraId="4486D61C" w14:textId="77777777" w:rsidR="00DD64AB" w:rsidRPr="00DD64AB" w:rsidRDefault="00DD64AB" w:rsidP="005B1F1F">
      <w:pPr>
        <w:widowControl/>
        <w:numPr>
          <w:ilvl w:val="2"/>
          <w:numId w:val="20"/>
        </w:numPr>
        <w:autoSpaceDE/>
        <w:autoSpaceDN/>
        <w:spacing w:line="259" w:lineRule="exact"/>
        <w:ind w:left="2160"/>
        <w:rPr>
          <w:rFonts w:ascii="Myriad Pro Light" w:eastAsia="Times New Roman" w:hAnsi="Myriad Pro Light" w:cs="Arial"/>
          <w:lang w:bidi="ar-SA"/>
        </w:rPr>
      </w:pPr>
      <w:r w:rsidRPr="00174FFF">
        <w:rPr>
          <w:rFonts w:ascii="Myriad Pro Light" w:eastAsia="Times New Roman" w:hAnsi="Myriad Pro Light" w:cs="Arial"/>
          <w:color w:val="FF0000"/>
          <w:lang w:bidi="ar-SA"/>
        </w:rPr>
        <w:t>[or</w:t>
      </w:r>
      <w:r w:rsidRPr="00DD64AB">
        <w:rPr>
          <w:rFonts w:ascii="Myriad Pro Light" w:eastAsia="Times New Roman" w:hAnsi="Myriad Pro Light" w:cs="Arial"/>
          <w:color w:val="00B0F0"/>
          <w:lang w:bidi="ar-SA"/>
        </w:rPr>
        <w:t xml:space="preserve">] </w:t>
      </w:r>
      <w:r w:rsidRPr="00DD64AB">
        <w:rPr>
          <w:rFonts w:ascii="Myriad Pro Light" w:eastAsia="Times New Roman" w:hAnsi="Myriad Pro Light" w:cs="Arial"/>
          <w:lang w:bidi="ar-SA"/>
        </w:rPr>
        <w:t xml:space="preserve">“Acrovyn by Design”. Imbedded image (not surface printed) to provide maximum durability and impact resistance. PVC-free. For a specific image/design refer to the Finish Schedule. </w:t>
      </w:r>
    </w:p>
    <w:p w14:paraId="03D0D734" w14:textId="77777777" w:rsidR="00DD64AB" w:rsidRPr="00DD64AB" w:rsidRDefault="00DD64AB" w:rsidP="005B1F1F">
      <w:pPr>
        <w:widowControl/>
        <w:numPr>
          <w:ilvl w:val="1"/>
          <w:numId w:val="20"/>
        </w:numPr>
        <w:autoSpaceDE/>
        <w:autoSpaceDN/>
        <w:spacing w:line="259"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Face material base color must be integral throughout to eliminate discoloration caused by scratching.</w:t>
      </w:r>
    </w:p>
    <w:p w14:paraId="7DDC8FFF" w14:textId="77777777" w:rsidR="00DD64AB" w:rsidRPr="00DD64AB" w:rsidRDefault="00DD64AB" w:rsidP="005B1F1F">
      <w:pPr>
        <w:widowControl/>
        <w:numPr>
          <w:ilvl w:val="1"/>
          <w:numId w:val="20"/>
        </w:numPr>
        <w:tabs>
          <w:tab w:val="num" w:pos="1080"/>
        </w:tabs>
        <w:autoSpaceDE/>
        <w:autoSpaceDN/>
        <w:spacing w:line="278"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Face Veneer Wear Index - Abrasion Resistance Testing - ASTM D4060-90: 28,000 cycles to prove out resistant to scuffing and scratching.</w:t>
      </w:r>
    </w:p>
    <w:p w14:paraId="118D2CFD" w14:textId="77777777" w:rsidR="00DD64AB" w:rsidRPr="00DD64AB" w:rsidRDefault="00DD64AB" w:rsidP="005B1F1F">
      <w:pPr>
        <w:widowControl/>
        <w:numPr>
          <w:ilvl w:val="1"/>
          <w:numId w:val="20"/>
        </w:numPr>
        <w:tabs>
          <w:tab w:val="num" w:pos="1080"/>
        </w:tabs>
        <w:autoSpaceDE/>
        <w:autoSpaceDN/>
        <w:spacing w:line="278"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Face Veneer Impact Resistance - ASTM D-4226: 86 in/lb. (99.08kg/cm³) to confirm impact resistance of face finish.</w:t>
      </w:r>
    </w:p>
    <w:p w14:paraId="7003A96B" w14:textId="622BF221" w:rsidR="00DD64AB" w:rsidRPr="00174FFF" w:rsidRDefault="00DD64AB" w:rsidP="005B1F1F">
      <w:pPr>
        <w:widowControl/>
        <w:numPr>
          <w:ilvl w:val="1"/>
          <w:numId w:val="20"/>
        </w:numPr>
        <w:autoSpaceDE/>
        <w:autoSpaceDN/>
        <w:spacing w:line="278" w:lineRule="exact"/>
        <w:ind w:left="1620"/>
        <w:rPr>
          <w:rFonts w:ascii="Myriad Pro Light" w:eastAsia="Times New Roman" w:hAnsi="Myriad Pro Light" w:cs="Arial"/>
          <w:color w:val="FF0000"/>
          <w:lang w:bidi="ar-SA"/>
        </w:rPr>
      </w:pPr>
      <w:r w:rsidRPr="00DD64AB">
        <w:rPr>
          <w:rFonts w:ascii="Myriad Pro Light" w:eastAsia="Times New Roman" w:hAnsi="Myriad Pro Light" w:cs="Arial"/>
          <w:lang w:bidi="ar-SA"/>
        </w:rPr>
        <w:t xml:space="preserve">Edges to be </w:t>
      </w:r>
      <w:r w:rsidR="003C28DA">
        <w:rPr>
          <w:rFonts w:ascii="Myriad Pro Light" w:eastAsia="Times New Roman" w:hAnsi="Myriad Pro Light" w:cs="Arial"/>
          <w:lang w:bidi="ar-SA"/>
        </w:rPr>
        <w:t xml:space="preserve">engineered </w:t>
      </w:r>
      <w:r w:rsidRPr="00DD64AB">
        <w:rPr>
          <w:rFonts w:ascii="Myriad Pro Light" w:eastAsia="Times New Roman" w:hAnsi="Myriad Pro Light" w:cs="Arial"/>
          <w:lang w:bidi="ar-SA"/>
        </w:rPr>
        <w:t xml:space="preserve">PVC-free </w:t>
      </w:r>
      <w:r w:rsidR="003C28DA">
        <w:rPr>
          <w:rFonts w:ascii="Myriad Pro Light" w:eastAsia="Times New Roman" w:hAnsi="Myriad Pro Light" w:cs="Arial"/>
          <w:lang w:bidi="ar-SA"/>
        </w:rPr>
        <w:t xml:space="preserve">Acrovyn </w:t>
      </w:r>
      <w:r w:rsidRPr="00DD64AB">
        <w:rPr>
          <w:rFonts w:ascii="Myriad Pro Light" w:eastAsia="Times New Roman" w:hAnsi="Myriad Pro Light" w:cs="Arial"/>
          <w:lang w:bidi="ar-SA"/>
        </w:rPr>
        <w:t xml:space="preserve">containing no persistent bio-accumulative toxicants (PBTs):  ________ </w:t>
      </w:r>
      <w:r w:rsidRPr="00174FFF">
        <w:rPr>
          <w:rFonts w:ascii="Myriad Pro Light" w:eastAsia="Times New Roman" w:hAnsi="Myriad Pro Light" w:cs="Arial"/>
          <w:color w:val="FF0000"/>
          <w:lang w:bidi="ar-SA"/>
        </w:rPr>
        <w:t xml:space="preserve">[Insert finish # and finish name] </w:t>
      </w:r>
    </w:p>
    <w:p w14:paraId="578760F6" w14:textId="77777777" w:rsidR="00DD64AB" w:rsidRPr="00DD64AB" w:rsidRDefault="00DD64AB" w:rsidP="005B1F1F">
      <w:pPr>
        <w:widowControl/>
        <w:numPr>
          <w:ilvl w:val="1"/>
          <w:numId w:val="20"/>
        </w:numPr>
        <w:autoSpaceDE/>
        <w:autoSpaceDN/>
        <w:spacing w:line="278"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 xml:space="preserve">Door edges shall be exclusive of fasteners to improve appearance.  </w:t>
      </w:r>
    </w:p>
    <w:p w14:paraId="7F9F9734" w14:textId="77777777" w:rsidR="00DD64AB" w:rsidRPr="00DD64AB" w:rsidRDefault="00DD64AB" w:rsidP="005B1F1F">
      <w:pPr>
        <w:widowControl/>
        <w:numPr>
          <w:ilvl w:val="1"/>
          <w:numId w:val="20"/>
        </w:numPr>
        <w:autoSpaceDE/>
        <w:autoSpaceDN/>
        <w:spacing w:line="278" w:lineRule="exact"/>
        <w:ind w:left="1620"/>
        <w:rPr>
          <w:rFonts w:ascii="Myriad Pro Light" w:eastAsia="Times New Roman" w:hAnsi="Myriad Pro Light" w:cs="Arial"/>
          <w:lang w:bidi="ar-SA"/>
        </w:rPr>
      </w:pPr>
      <w:r w:rsidRPr="00DD64AB">
        <w:rPr>
          <w:rFonts w:ascii="Myriad Pro Light" w:eastAsia="Times New Roman" w:hAnsi="Myriad Pro Light" w:cs="Arial"/>
          <w:lang w:bidi="ar-SA"/>
        </w:rPr>
        <w:t>Edges must be flush with face of door thus eliminating raised edges that could be torn off.</w:t>
      </w:r>
    </w:p>
    <w:p w14:paraId="28789DED" w14:textId="77777777" w:rsidR="00DD64AB" w:rsidRPr="00DD64AB" w:rsidRDefault="00DD64AB" w:rsidP="00DD64AB">
      <w:pPr>
        <w:widowControl/>
        <w:tabs>
          <w:tab w:val="num" w:pos="1440"/>
        </w:tabs>
        <w:autoSpaceDE/>
        <w:autoSpaceDN/>
        <w:spacing w:line="278" w:lineRule="exact"/>
        <w:ind w:left="360"/>
        <w:rPr>
          <w:rFonts w:ascii="Myriad Pro Light" w:eastAsia="Times New Roman" w:hAnsi="Myriad Pro Light" w:cs="Arial"/>
          <w:lang w:bidi="ar-SA"/>
        </w:rPr>
      </w:pPr>
    </w:p>
    <w:p w14:paraId="364F66A3" w14:textId="77777777" w:rsidR="00DD64AB" w:rsidRPr="001332CF" w:rsidRDefault="00DD64AB" w:rsidP="005B1F1F">
      <w:pPr>
        <w:widowControl/>
        <w:numPr>
          <w:ilvl w:val="0"/>
          <w:numId w:val="20"/>
        </w:numPr>
        <w:autoSpaceDE/>
        <w:autoSpaceDN/>
        <w:ind w:left="1170"/>
        <w:rPr>
          <w:rFonts w:ascii="Myriad Pro" w:eastAsia="Times New Roman" w:hAnsi="Myriad Pro" w:cs="Arial"/>
          <w:lang w:bidi="ar-SA"/>
        </w:rPr>
      </w:pPr>
      <w:r w:rsidRPr="001332CF">
        <w:rPr>
          <w:rFonts w:ascii="Myriad Pro" w:eastAsia="Times New Roman" w:hAnsi="Myriad Pro" w:cs="Arial"/>
          <w:lang w:bidi="ar-SA"/>
        </w:rPr>
        <w:t>Adhesives</w:t>
      </w:r>
    </w:p>
    <w:p w14:paraId="1F215761" w14:textId="77777777" w:rsidR="00DD64AB" w:rsidRPr="00DD64AB" w:rsidRDefault="00DD64AB" w:rsidP="005B1F1F">
      <w:pPr>
        <w:widowControl/>
        <w:numPr>
          <w:ilvl w:val="1"/>
          <w:numId w:val="20"/>
        </w:numPr>
        <w:autoSpaceDE/>
        <w:autoSpaceDN/>
        <w:ind w:left="1620"/>
        <w:rPr>
          <w:rFonts w:ascii="Myriad Pro Light" w:eastAsia="Times New Roman" w:hAnsi="Myriad Pro Light" w:cs="Arial"/>
          <w:lang w:bidi="ar-SA"/>
        </w:rPr>
      </w:pPr>
      <w:r w:rsidRPr="00DD64AB">
        <w:rPr>
          <w:rFonts w:ascii="Myriad Pro Light" w:eastAsia="Times New Roman" w:hAnsi="Myriad Pro Light" w:cs="Arial"/>
          <w:lang w:bidi="ar-SA"/>
        </w:rPr>
        <w:t xml:space="preserve">Crossbanding to core adhesives shall be waterproof </w:t>
      </w:r>
      <w:r w:rsidRPr="00DD64AB">
        <w:rPr>
          <w:rFonts w:ascii="Myriad Pro Light" w:eastAsia="Times New Roman" w:hAnsi="Myriad Pro Light" w:cs="Times New Roman"/>
          <w:lang w:bidi="ar-SA"/>
        </w:rPr>
        <w:t>urea formaldehyde-free</w:t>
      </w:r>
      <w:r w:rsidRPr="00DD64AB">
        <w:rPr>
          <w:rFonts w:ascii="Myriad Pro Light" w:eastAsia="Times New Roman" w:hAnsi="Myriad Pro Light" w:cs="Arial"/>
          <w:lang w:bidi="ar-SA"/>
        </w:rPr>
        <w:t xml:space="preserve"> Type I to improve structural integrity of door.</w:t>
      </w:r>
    </w:p>
    <w:p w14:paraId="7F81E3D5" w14:textId="77777777" w:rsidR="005B1F1F" w:rsidRDefault="00DD64AB" w:rsidP="00DD64AB">
      <w:pPr>
        <w:widowControl/>
        <w:numPr>
          <w:ilvl w:val="1"/>
          <w:numId w:val="20"/>
        </w:numPr>
        <w:autoSpaceDE/>
        <w:autoSpaceDN/>
        <w:ind w:left="1620"/>
        <w:rPr>
          <w:rFonts w:ascii="Myriad Pro Light" w:eastAsia="Times New Roman" w:hAnsi="Myriad Pro Light" w:cs="Arial"/>
          <w:lang w:bidi="ar-SA"/>
        </w:rPr>
      </w:pPr>
      <w:r w:rsidRPr="00DD64AB">
        <w:rPr>
          <w:rFonts w:ascii="Myriad Pro Light" w:eastAsia="Times New Roman" w:hAnsi="Myriad Pro Light" w:cs="Arial"/>
          <w:lang w:bidi="ar-SA"/>
        </w:rPr>
        <w:t xml:space="preserve">Door faces are to be applied to the crossbanded core using waterproof </w:t>
      </w:r>
      <w:r w:rsidRPr="00DD64AB">
        <w:rPr>
          <w:rFonts w:ascii="Myriad Pro Light" w:eastAsia="Times New Roman" w:hAnsi="Myriad Pro Light" w:cs="Times New Roman"/>
          <w:lang w:bidi="ar-SA"/>
        </w:rPr>
        <w:t>urea formaldehyde-free</w:t>
      </w:r>
      <w:r w:rsidRPr="00DD64AB">
        <w:rPr>
          <w:rFonts w:ascii="Myriad Pro Light" w:eastAsia="Times New Roman" w:hAnsi="Myriad Pro Light" w:cs="Arial"/>
          <w:lang w:bidi="ar-SA"/>
        </w:rPr>
        <w:t xml:space="preserve"> Type I to eliminate delamination.</w:t>
      </w:r>
    </w:p>
    <w:p w14:paraId="013C9EA9" w14:textId="77777777" w:rsidR="005B1F1F" w:rsidRDefault="005B1F1F" w:rsidP="005B1F1F">
      <w:pPr>
        <w:widowControl/>
        <w:autoSpaceDE/>
        <w:autoSpaceDN/>
        <w:rPr>
          <w:rFonts w:ascii="Myriad Pro Light" w:eastAsia="Times New Roman" w:hAnsi="Myriad Pro Light" w:cs="Arial"/>
          <w:lang w:bidi="ar-SA"/>
        </w:rPr>
      </w:pPr>
    </w:p>
    <w:p w14:paraId="39FD75A4" w14:textId="78124517" w:rsidR="00DD64AB" w:rsidRPr="005B1F1F" w:rsidRDefault="00DD64AB" w:rsidP="005B1F1F">
      <w:pPr>
        <w:pStyle w:val="ListParagraph"/>
        <w:widowControl/>
        <w:numPr>
          <w:ilvl w:val="1"/>
          <w:numId w:val="33"/>
        </w:numPr>
        <w:autoSpaceDE/>
        <w:autoSpaceDN/>
        <w:rPr>
          <w:rFonts w:ascii="Myriad Pro Light" w:eastAsia="Times New Roman" w:hAnsi="Myriad Pro Light" w:cs="Arial"/>
          <w:lang w:bidi="ar-SA"/>
        </w:rPr>
      </w:pPr>
      <w:r w:rsidRPr="005B1F1F">
        <w:rPr>
          <w:rFonts w:ascii="Myriad Pro Light" w:eastAsia="Times New Roman" w:hAnsi="Myriad Pro Light" w:cs="Arial"/>
          <w:b/>
          <w:lang w:bidi="ar-SA"/>
        </w:rPr>
        <w:t>FABRICATION, GENERAL</w:t>
      </w:r>
    </w:p>
    <w:p w14:paraId="4B96F4EF" w14:textId="77777777" w:rsidR="00DD64AB" w:rsidRPr="00DD64AB" w:rsidRDefault="00DD64AB" w:rsidP="005B1F1F">
      <w:pPr>
        <w:widowControl/>
        <w:numPr>
          <w:ilvl w:val="0"/>
          <w:numId w:val="21"/>
        </w:numPr>
        <w:autoSpaceDE/>
        <w:autoSpaceDN/>
        <w:spacing w:line="259"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 xml:space="preserve">Doors shall be pre-fit and beveled at the factory to fit the openings to reduce handling an onsite labor </w:t>
      </w:r>
      <w:proofErr w:type="gramStart"/>
      <w:r w:rsidRPr="00DD64AB">
        <w:rPr>
          <w:rFonts w:ascii="Myriad Pro Light" w:eastAsia="Times New Roman" w:hAnsi="Myriad Pro Light" w:cs="Arial"/>
          <w:lang w:bidi="ar-SA"/>
        </w:rPr>
        <w:t>costs</w:t>
      </w:r>
      <w:proofErr w:type="gramEnd"/>
      <w:r w:rsidRPr="00DD64AB">
        <w:rPr>
          <w:rFonts w:ascii="Myriad Pro Light" w:eastAsia="Times New Roman" w:hAnsi="Myriad Pro Light" w:cs="Arial"/>
          <w:lang w:bidi="ar-SA"/>
        </w:rPr>
        <w:t>. Prefit tolerances shall be in accordance with the requirements of WDMA I.S.1A-04, latest edition.</w:t>
      </w:r>
    </w:p>
    <w:p w14:paraId="793F654A" w14:textId="77777777" w:rsidR="00DD64AB" w:rsidRPr="00DD64AB" w:rsidRDefault="00DD64AB" w:rsidP="005B1F1F">
      <w:pPr>
        <w:widowControl/>
        <w:numPr>
          <w:ilvl w:val="0"/>
          <w:numId w:val="21"/>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Coordinate measurements of hardware mortises in metal frames.  Contractor or door distributor to verify dimensions and alignment before factory machining.</w:t>
      </w:r>
    </w:p>
    <w:p w14:paraId="101DBA60" w14:textId="77777777" w:rsidR="00DD64AB" w:rsidRPr="00DD64AB" w:rsidRDefault="00DD64AB" w:rsidP="005B1F1F">
      <w:pPr>
        <w:widowControl/>
        <w:numPr>
          <w:ilvl w:val="0"/>
          <w:numId w:val="21"/>
        </w:numPr>
        <w:autoSpaceDE/>
        <w:autoSpaceDN/>
        <w:spacing w:line="244"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Factory machine doors for hardware that is not surface applied. Comply with final hardware schedules, door frame shop drawings, and hardware templates.</w:t>
      </w:r>
    </w:p>
    <w:p w14:paraId="5F83BD54" w14:textId="77777777" w:rsidR="00DD64AB" w:rsidRPr="00DD64AB" w:rsidRDefault="00DD64AB" w:rsidP="005B1F1F">
      <w:pPr>
        <w:widowControl/>
        <w:numPr>
          <w:ilvl w:val="0"/>
          <w:numId w:val="21"/>
        </w:numPr>
        <w:autoSpaceDE/>
        <w:autoSpaceDN/>
        <w:spacing w:before="43" w:line="240" w:lineRule="exact"/>
        <w:ind w:left="1170" w:right="-270"/>
        <w:rPr>
          <w:rFonts w:ascii="Myriad Pro Light" w:eastAsia="Times New Roman" w:hAnsi="Myriad Pro Light" w:cs="Arial"/>
          <w:lang w:bidi="ar-SA"/>
        </w:rPr>
      </w:pPr>
      <w:r w:rsidRPr="00DD64AB">
        <w:rPr>
          <w:rFonts w:ascii="Myriad Pro Light" w:eastAsia="Times New Roman" w:hAnsi="Myriad Pro Light" w:cs="Arial"/>
          <w:lang w:bidi="ar-SA"/>
        </w:rPr>
        <w:t>Light openings to be cut by the manufacturer ONLY.</w:t>
      </w:r>
    </w:p>
    <w:p w14:paraId="5C033228" w14:textId="213164EE" w:rsidR="00DD64AB" w:rsidRDefault="00DD64AB" w:rsidP="00DD64AB">
      <w:pPr>
        <w:widowControl/>
        <w:autoSpaceDE/>
        <w:autoSpaceDN/>
        <w:rPr>
          <w:rFonts w:ascii="Myriad Pro Light" w:eastAsia="Times New Roman" w:hAnsi="Myriad Pro Light" w:cs="Arial"/>
          <w:lang w:bidi="ar-SA"/>
        </w:rPr>
      </w:pPr>
    </w:p>
    <w:p w14:paraId="4FC6CC58" w14:textId="77777777" w:rsidR="001332CF" w:rsidRDefault="001332CF" w:rsidP="00DD64AB">
      <w:pPr>
        <w:widowControl/>
        <w:autoSpaceDE/>
        <w:autoSpaceDN/>
        <w:rPr>
          <w:rFonts w:ascii="Myriad Pro Light" w:eastAsia="Times New Roman" w:hAnsi="Myriad Pro Light" w:cs="Arial"/>
          <w:lang w:bidi="ar-SA"/>
        </w:rPr>
      </w:pPr>
    </w:p>
    <w:p w14:paraId="4C9F43AB" w14:textId="77777777" w:rsidR="005B1F1F" w:rsidRPr="00DD64AB" w:rsidRDefault="005B1F1F" w:rsidP="00DD64AB">
      <w:pPr>
        <w:widowControl/>
        <w:autoSpaceDE/>
        <w:autoSpaceDN/>
        <w:rPr>
          <w:rFonts w:ascii="Myriad Pro Light" w:eastAsia="Times New Roman" w:hAnsi="Myriad Pro Light" w:cs="Arial"/>
          <w:lang w:bidi="ar-SA"/>
        </w:rPr>
      </w:pPr>
    </w:p>
    <w:p w14:paraId="01A7FEED" w14:textId="77777777" w:rsidR="00DD64AB" w:rsidRPr="00DD64AB" w:rsidRDefault="00DD64AB" w:rsidP="00DD64AB">
      <w:pPr>
        <w:keepNext/>
        <w:widowControl/>
        <w:autoSpaceDE/>
        <w:autoSpaceDN/>
        <w:spacing w:before="43" w:line="240" w:lineRule="exact"/>
        <w:outlineLvl w:val="0"/>
        <w:rPr>
          <w:rFonts w:ascii="Myriad Pro Light" w:eastAsia="Times New Roman" w:hAnsi="Myriad Pro Light" w:cs="Arial"/>
          <w:b/>
          <w:lang w:bidi="ar-SA"/>
        </w:rPr>
      </w:pPr>
      <w:r w:rsidRPr="00DD64AB">
        <w:rPr>
          <w:rFonts w:ascii="Myriad Pro Light" w:eastAsia="Times New Roman" w:hAnsi="Myriad Pro Light" w:cs="Arial"/>
          <w:b/>
          <w:lang w:bidi="ar-SA"/>
        </w:rPr>
        <w:lastRenderedPageBreak/>
        <w:t>PART 3 - INSTALLATION</w:t>
      </w:r>
    </w:p>
    <w:p w14:paraId="24EB8E22" w14:textId="77777777" w:rsidR="00DD64AB" w:rsidRPr="00DD64AB" w:rsidRDefault="00DD64AB" w:rsidP="00DD64AB">
      <w:pPr>
        <w:widowControl/>
        <w:autoSpaceDE/>
        <w:autoSpaceDN/>
        <w:spacing w:before="43" w:line="240" w:lineRule="exact"/>
        <w:rPr>
          <w:rFonts w:ascii="Myriad Pro Light" w:eastAsia="Times New Roman" w:hAnsi="Myriad Pro Light" w:cs="Arial"/>
          <w:lang w:bidi="ar-SA"/>
        </w:rPr>
      </w:pPr>
    </w:p>
    <w:p w14:paraId="7BB8857E" w14:textId="5DD0902B" w:rsidR="00DD64AB" w:rsidRPr="005B1F1F" w:rsidRDefault="00DD64AB" w:rsidP="005B1F1F">
      <w:pPr>
        <w:pStyle w:val="ListParagraph"/>
        <w:widowControl/>
        <w:numPr>
          <w:ilvl w:val="1"/>
          <w:numId w:val="34"/>
        </w:numPr>
        <w:autoSpaceDE/>
        <w:autoSpaceDN/>
        <w:spacing w:before="43" w:line="240" w:lineRule="exact"/>
        <w:rPr>
          <w:rFonts w:ascii="Myriad Pro Light" w:eastAsia="Times New Roman" w:hAnsi="Myriad Pro Light" w:cs="Arial"/>
          <w:b/>
          <w:lang w:bidi="ar-SA"/>
        </w:rPr>
      </w:pPr>
      <w:r w:rsidRPr="005B1F1F">
        <w:rPr>
          <w:rFonts w:ascii="Myriad Pro Light" w:eastAsia="Times New Roman" w:hAnsi="Myriad Pro Light" w:cs="Arial"/>
          <w:b/>
          <w:lang w:bidi="ar-SA"/>
        </w:rPr>
        <w:t>EXAMINATION</w:t>
      </w:r>
    </w:p>
    <w:p w14:paraId="70E621A1" w14:textId="77777777" w:rsidR="00DD64AB" w:rsidRPr="00DD64AB" w:rsidRDefault="00DD64AB" w:rsidP="005B1F1F">
      <w:pPr>
        <w:widowControl/>
        <w:numPr>
          <w:ilvl w:val="0"/>
          <w:numId w:val="23"/>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Inspect all doors prior to hanging. Repair noticeable marks or defects that may have occurred from improper storage or handling.  Field repairs and touchups are the responsibility of the installing contractor upon completion of the initial installation. Field touchup shall include repair of job inflicted mars and final cleaning of finished doors.</w:t>
      </w:r>
    </w:p>
    <w:p w14:paraId="47A50078" w14:textId="77777777" w:rsidR="00DD64AB" w:rsidRPr="00DD64AB" w:rsidRDefault="00DD64AB" w:rsidP="005B1F1F">
      <w:pPr>
        <w:widowControl/>
        <w:numPr>
          <w:ilvl w:val="0"/>
          <w:numId w:val="23"/>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Examine door frames and verify that they comply with indicated requirements for type, size, location, and swing characteristics and have been installed with level heads and plumb jambs.</w:t>
      </w:r>
    </w:p>
    <w:p w14:paraId="200FD37D" w14:textId="77777777" w:rsidR="00DD64AB" w:rsidRPr="00DD64AB" w:rsidRDefault="00DD64AB" w:rsidP="005B1F1F">
      <w:pPr>
        <w:widowControl/>
        <w:numPr>
          <w:ilvl w:val="0"/>
          <w:numId w:val="23"/>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Adjust frames to plumb condition before door installation. Tolerances for warp, squareness and pre-fitting dimensions shall be as per latest edition of WDMA I.S.1A-04.</w:t>
      </w:r>
    </w:p>
    <w:p w14:paraId="1A31185C" w14:textId="77777777" w:rsidR="00DD64AB" w:rsidRPr="00DD64AB" w:rsidRDefault="00DD64AB" w:rsidP="005B1F1F">
      <w:pPr>
        <w:widowControl/>
        <w:numPr>
          <w:ilvl w:val="0"/>
          <w:numId w:val="23"/>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Do not install doors in frame openings that are not plumb or are out of tolerance for size or alignment.</w:t>
      </w:r>
    </w:p>
    <w:p w14:paraId="02AFFE32" w14:textId="77777777" w:rsidR="005B1F1F" w:rsidRDefault="00DD64AB" w:rsidP="005B1F1F">
      <w:pPr>
        <w:widowControl/>
        <w:numPr>
          <w:ilvl w:val="0"/>
          <w:numId w:val="23"/>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 xml:space="preserve">Proceed with installation only after unsatisfactory conditions have been corrected. </w:t>
      </w:r>
    </w:p>
    <w:p w14:paraId="47E4C70A" w14:textId="77777777" w:rsidR="005B1F1F" w:rsidRDefault="005B1F1F" w:rsidP="005B1F1F">
      <w:pPr>
        <w:widowControl/>
        <w:autoSpaceDE/>
        <w:autoSpaceDN/>
        <w:spacing w:before="43" w:line="240" w:lineRule="exact"/>
        <w:rPr>
          <w:rFonts w:ascii="Myriad Pro Light" w:eastAsia="Times New Roman" w:hAnsi="Myriad Pro Light" w:cs="Arial"/>
          <w:lang w:bidi="ar-SA"/>
        </w:rPr>
      </w:pPr>
    </w:p>
    <w:p w14:paraId="4D2B57B9" w14:textId="5FE6EBBC" w:rsidR="00DD64AB" w:rsidRPr="005B1F1F" w:rsidRDefault="00DD64AB" w:rsidP="005B1F1F">
      <w:pPr>
        <w:pStyle w:val="ListParagraph"/>
        <w:widowControl/>
        <w:numPr>
          <w:ilvl w:val="1"/>
          <w:numId w:val="34"/>
        </w:numPr>
        <w:autoSpaceDE/>
        <w:autoSpaceDN/>
        <w:spacing w:before="43" w:line="240" w:lineRule="exact"/>
        <w:rPr>
          <w:rFonts w:ascii="Myriad Pro Light" w:eastAsia="Times New Roman" w:hAnsi="Myriad Pro Light" w:cs="Arial"/>
          <w:lang w:bidi="ar-SA"/>
        </w:rPr>
      </w:pPr>
      <w:r w:rsidRPr="005B1F1F">
        <w:rPr>
          <w:rFonts w:ascii="Myriad Pro Light" w:eastAsia="Times New Roman" w:hAnsi="Myriad Pro Light" w:cs="Arial"/>
          <w:b/>
          <w:lang w:bidi="ar-SA"/>
        </w:rPr>
        <w:t>INSTALLATION</w:t>
      </w:r>
    </w:p>
    <w:p w14:paraId="12D14534" w14:textId="77777777" w:rsidR="00DD64AB" w:rsidRPr="00DD64AB" w:rsidRDefault="00DD64AB" w:rsidP="005B1F1F">
      <w:pPr>
        <w:widowControl/>
        <w:numPr>
          <w:ilvl w:val="0"/>
          <w:numId w:val="24"/>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Handle doors in accordance with recommendations of WDMA I.S.1A-04 “Care and Installation at Job Site.”</w:t>
      </w:r>
    </w:p>
    <w:p w14:paraId="01588C13" w14:textId="77777777" w:rsidR="00DD64AB" w:rsidRPr="00DD64AB" w:rsidRDefault="00DD64AB" w:rsidP="005B1F1F">
      <w:pPr>
        <w:widowControl/>
        <w:numPr>
          <w:ilvl w:val="0"/>
          <w:numId w:val="24"/>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Condition doors to average temperature and humidity in area of installation for not less than 48 hours prior to installation.</w:t>
      </w:r>
    </w:p>
    <w:p w14:paraId="3D026083" w14:textId="77777777" w:rsidR="00DD64AB" w:rsidRPr="00DD64AB" w:rsidRDefault="00DD64AB" w:rsidP="005B1F1F">
      <w:pPr>
        <w:widowControl/>
        <w:numPr>
          <w:ilvl w:val="0"/>
          <w:numId w:val="24"/>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Install doors to comply with manufacturer’s written instructions, referenced quality standard and as indicated.</w:t>
      </w:r>
    </w:p>
    <w:p w14:paraId="1F3D507E" w14:textId="77777777" w:rsidR="00DD64AB" w:rsidRPr="00DD64AB" w:rsidRDefault="00DD64AB" w:rsidP="005B1F1F">
      <w:pPr>
        <w:keepNext/>
        <w:widowControl/>
        <w:numPr>
          <w:ilvl w:val="0"/>
          <w:numId w:val="24"/>
        </w:numPr>
        <w:autoSpaceDE/>
        <w:autoSpaceDN/>
        <w:ind w:left="1170"/>
        <w:outlineLvl w:val="1"/>
        <w:rPr>
          <w:rFonts w:ascii="Myriad Pro Light" w:eastAsia="Times New Roman" w:hAnsi="Myriad Pro Light" w:cs="Times New Roman"/>
          <w:lang w:bidi="ar-SA"/>
        </w:rPr>
      </w:pPr>
      <w:r w:rsidRPr="00DD64AB">
        <w:rPr>
          <w:rFonts w:ascii="Myriad Pro Light" w:eastAsia="Times New Roman" w:hAnsi="Myriad Pro Light" w:cs="Times New Roman"/>
          <w:lang w:bidi="ar-SA"/>
        </w:rPr>
        <w:t>Reseal exposed tops and bottom rails of any doors that required site alteration with an approved wood sealer.</w:t>
      </w:r>
    </w:p>
    <w:p w14:paraId="0E45BAFB" w14:textId="77777777" w:rsidR="00DD64AB" w:rsidRPr="00DD64AB" w:rsidRDefault="00DD64AB" w:rsidP="005B1F1F">
      <w:pPr>
        <w:keepNext/>
        <w:widowControl/>
        <w:numPr>
          <w:ilvl w:val="0"/>
          <w:numId w:val="24"/>
        </w:numPr>
        <w:autoSpaceDE/>
        <w:autoSpaceDN/>
        <w:ind w:left="1170"/>
        <w:outlineLvl w:val="1"/>
        <w:rPr>
          <w:rFonts w:ascii="Myriad Pro Light" w:eastAsia="Times New Roman" w:hAnsi="Myriad Pro Light" w:cs="Arial"/>
          <w:lang w:bidi="ar-SA"/>
        </w:rPr>
      </w:pPr>
      <w:r w:rsidRPr="00DD64AB">
        <w:rPr>
          <w:rFonts w:ascii="Myriad Pro Light" w:eastAsia="Times New Roman" w:hAnsi="Myriad Pro Light" w:cs="Arial"/>
          <w:lang w:bidi="ar-SA"/>
        </w:rPr>
        <w:t>Hardware installation: See Division 8 Section “Door Hardware”.</w:t>
      </w:r>
    </w:p>
    <w:p w14:paraId="2422F46B" w14:textId="77777777" w:rsidR="00DD64AB" w:rsidRPr="00DD64AB" w:rsidRDefault="00DD64AB" w:rsidP="005B1F1F">
      <w:pPr>
        <w:widowControl/>
        <w:numPr>
          <w:ilvl w:val="0"/>
          <w:numId w:val="24"/>
        </w:numPr>
        <w:autoSpaceDE/>
        <w:autoSpaceDN/>
        <w:ind w:left="1170"/>
        <w:rPr>
          <w:rFonts w:ascii="Myriad Pro Light" w:eastAsia="Times New Roman" w:hAnsi="Myriad Pro Light" w:cs="Arial"/>
          <w:lang w:bidi="ar-SA"/>
        </w:rPr>
      </w:pPr>
      <w:r w:rsidRPr="00DD64AB">
        <w:rPr>
          <w:rFonts w:ascii="Myriad Pro Light" w:eastAsia="Times New Roman" w:hAnsi="Myriad Pro Light" w:cs="Arial"/>
          <w:lang w:bidi="ar-SA"/>
        </w:rPr>
        <w:t>Clean prefinished doors with a rag in concert with water or household cleaners such as Simple Green</w:t>
      </w:r>
      <w:r w:rsidRPr="00DD64AB">
        <w:rPr>
          <w:rFonts w:ascii="Myriad Pro Light" w:eastAsia="Times New Roman" w:hAnsi="Myriad Pro Light" w:cs="Arial"/>
          <w:vertAlign w:val="superscript"/>
          <w:lang w:bidi="ar-SA"/>
        </w:rPr>
        <w:sym w:font="Symbol" w:char="F0E2"/>
      </w:r>
      <w:r w:rsidRPr="00DD64AB">
        <w:rPr>
          <w:rFonts w:ascii="Myriad Pro Light" w:eastAsia="Times New Roman" w:hAnsi="Myriad Pro Light" w:cs="Arial"/>
          <w:lang w:bidi="ar-SA"/>
        </w:rPr>
        <w:t>, Formula 409</w:t>
      </w:r>
      <w:r w:rsidRPr="00DD64AB">
        <w:rPr>
          <w:rFonts w:ascii="Myriad Pro Light" w:eastAsia="Times New Roman" w:hAnsi="Myriad Pro Light" w:cs="Arial"/>
          <w:vertAlign w:val="superscript"/>
          <w:lang w:bidi="ar-SA"/>
        </w:rPr>
        <w:sym w:font="Symbol" w:char="F0E2"/>
      </w:r>
      <w:r w:rsidRPr="00DD64AB">
        <w:rPr>
          <w:rFonts w:ascii="Myriad Pro Light" w:eastAsia="Times New Roman" w:hAnsi="Myriad Pro Light" w:cs="Arial"/>
          <w:lang w:bidi="ar-SA"/>
        </w:rPr>
        <w:t>, or equivalent.  Following use of the cleaner, the cleaned surface should be “rinse wiped” with clean water and wiped dry to remove any remaining residue.</w:t>
      </w:r>
    </w:p>
    <w:p w14:paraId="6C07806A" w14:textId="77777777" w:rsidR="00DD64AB" w:rsidRPr="00DD64AB" w:rsidRDefault="00DD64AB" w:rsidP="005B1F1F">
      <w:pPr>
        <w:widowControl/>
        <w:numPr>
          <w:ilvl w:val="0"/>
          <w:numId w:val="24"/>
        </w:numPr>
        <w:autoSpaceDE/>
        <w:autoSpaceDN/>
        <w:ind w:left="1170"/>
        <w:contextualSpacing/>
        <w:rPr>
          <w:rFonts w:ascii="Myriad Pro Light" w:eastAsia="Times New Roman" w:hAnsi="Myriad Pro Light" w:cs="Arial"/>
          <w:lang w:bidi="ar-SA"/>
        </w:rPr>
      </w:pPr>
      <w:r w:rsidRPr="00DD64AB">
        <w:rPr>
          <w:rFonts w:ascii="Myriad Pro Light" w:eastAsia="Times New Roman" w:hAnsi="Myriad Pro Light" w:cs="Arial"/>
          <w:lang w:bidi="ar-SA"/>
        </w:rPr>
        <w:t>Additional Bullet Resistant Door Installation Precautions:</w:t>
      </w:r>
    </w:p>
    <w:p w14:paraId="76D650A6" w14:textId="1743DDD8" w:rsidR="00DD64AB" w:rsidRPr="00DD64AB" w:rsidRDefault="00DD64AB" w:rsidP="005B1F1F">
      <w:pPr>
        <w:widowControl/>
        <w:numPr>
          <w:ilvl w:val="1"/>
          <w:numId w:val="24"/>
        </w:numPr>
        <w:autoSpaceDE/>
        <w:autoSpaceDN/>
        <w:ind w:left="1620"/>
        <w:contextualSpacing/>
        <w:rPr>
          <w:rFonts w:ascii="Myriad Pro Light" w:eastAsia="Times New Roman" w:hAnsi="Myriad Pro Light" w:cs="Arial"/>
          <w:lang w:bidi="ar-SA"/>
        </w:rPr>
      </w:pPr>
      <w:r w:rsidRPr="00DD64AB">
        <w:rPr>
          <w:rFonts w:ascii="Myriad Pro Light" w:eastAsia="Times New Roman" w:hAnsi="Myriad Pro Light" w:cs="Arial"/>
          <w:lang w:bidi="ar-SA"/>
        </w:rPr>
        <w:t>Bullet Resistant doors are extremely heavy. Door frames, hinges, pivots all need to be designed to handle the weight of the door.</w:t>
      </w:r>
    </w:p>
    <w:p w14:paraId="16E0F11C" w14:textId="77777777" w:rsidR="00DD64AB" w:rsidRPr="00DD64AB" w:rsidRDefault="00DD64AB" w:rsidP="005B1F1F">
      <w:pPr>
        <w:widowControl/>
        <w:numPr>
          <w:ilvl w:val="1"/>
          <w:numId w:val="24"/>
        </w:numPr>
        <w:autoSpaceDE/>
        <w:autoSpaceDN/>
        <w:ind w:left="1620"/>
        <w:contextualSpacing/>
        <w:rPr>
          <w:rFonts w:ascii="Myriad Pro Light" w:eastAsia="Times New Roman" w:hAnsi="Myriad Pro Light" w:cs="Arial"/>
          <w:lang w:bidi="ar-SA"/>
        </w:rPr>
      </w:pPr>
      <w:r w:rsidRPr="00DD64AB">
        <w:rPr>
          <w:rFonts w:ascii="Myriad Pro Light" w:eastAsia="Times New Roman" w:hAnsi="Myriad Pro Light" w:cs="Arial"/>
          <w:lang w:bidi="ar-SA"/>
        </w:rPr>
        <w:t>Doors must be picked and placed - never slide on any type of surface.</w:t>
      </w:r>
    </w:p>
    <w:p w14:paraId="4E8E7BF0" w14:textId="77620F9B" w:rsidR="00DD64AB" w:rsidRPr="00DD64AB" w:rsidRDefault="00DD64AB" w:rsidP="005B1F1F">
      <w:pPr>
        <w:widowControl/>
        <w:numPr>
          <w:ilvl w:val="1"/>
          <w:numId w:val="24"/>
        </w:numPr>
        <w:autoSpaceDE/>
        <w:autoSpaceDN/>
        <w:ind w:left="1620"/>
        <w:contextualSpacing/>
        <w:rPr>
          <w:rFonts w:ascii="Myriad Pro Light" w:eastAsia="Times New Roman" w:hAnsi="Myriad Pro Light" w:cs="Arial"/>
          <w:lang w:bidi="ar-SA"/>
        </w:rPr>
      </w:pPr>
      <w:r w:rsidRPr="00DD64AB">
        <w:rPr>
          <w:rFonts w:ascii="Myriad Pro Light" w:eastAsia="Times New Roman" w:hAnsi="Myriad Pro Light" w:cs="Arial"/>
          <w:lang w:bidi="ar-SA"/>
        </w:rPr>
        <w:t xml:space="preserve">All penetrating screws need to be pre-drilled the entire depth of the screw using the same size drill as would be normally used for pre-drilling hardwoods. </w:t>
      </w:r>
    </w:p>
    <w:p w14:paraId="4B358BF1" w14:textId="77777777" w:rsidR="00DD64AB" w:rsidRPr="00DD64AB" w:rsidRDefault="00DD64AB" w:rsidP="005B1F1F">
      <w:pPr>
        <w:widowControl/>
        <w:numPr>
          <w:ilvl w:val="1"/>
          <w:numId w:val="24"/>
        </w:numPr>
        <w:autoSpaceDE/>
        <w:autoSpaceDN/>
        <w:ind w:left="1620"/>
        <w:contextualSpacing/>
        <w:rPr>
          <w:rFonts w:ascii="Myriad Pro Light" w:eastAsia="Times New Roman" w:hAnsi="Myriad Pro Light" w:cs="Arial"/>
          <w:lang w:bidi="ar-SA"/>
        </w:rPr>
      </w:pPr>
      <w:r w:rsidRPr="00DD64AB">
        <w:rPr>
          <w:rFonts w:ascii="Myriad Pro Light" w:eastAsia="Times New Roman" w:hAnsi="Myriad Pro Light" w:cs="Arial"/>
          <w:lang w:bidi="ar-SA"/>
        </w:rPr>
        <w:t>Firmly seat all screws using care to not over tighten.</w:t>
      </w:r>
    </w:p>
    <w:p w14:paraId="604669A6" w14:textId="77777777" w:rsidR="00DD64AB" w:rsidRPr="00DD64AB" w:rsidRDefault="00DD64AB" w:rsidP="005B1F1F">
      <w:pPr>
        <w:widowControl/>
        <w:numPr>
          <w:ilvl w:val="1"/>
          <w:numId w:val="24"/>
        </w:numPr>
        <w:autoSpaceDE/>
        <w:autoSpaceDN/>
        <w:ind w:left="1620"/>
        <w:contextualSpacing/>
        <w:rPr>
          <w:rFonts w:ascii="Myriad Pro Light" w:eastAsia="Times New Roman" w:hAnsi="Myriad Pro Light" w:cs="Arial"/>
          <w:lang w:bidi="ar-SA"/>
        </w:rPr>
      </w:pPr>
      <w:r w:rsidRPr="00DD64AB">
        <w:rPr>
          <w:rFonts w:ascii="Myriad Pro Light" w:eastAsia="Times New Roman" w:hAnsi="Myriad Pro Light" w:cs="Arial"/>
          <w:lang w:bidi="ar-SA"/>
        </w:rPr>
        <w:t>All drilling operations should be conducted using slow speeds. The ballistic material is designed to absorb energy. The more energy you impart on the material the more it will convert that energy to heat which in turn will destroy tooling.</w:t>
      </w:r>
    </w:p>
    <w:p w14:paraId="085001FD" w14:textId="77777777" w:rsidR="00DD64AB" w:rsidRPr="00DD64AB" w:rsidRDefault="00DD64AB" w:rsidP="005B1F1F">
      <w:pPr>
        <w:widowControl/>
        <w:numPr>
          <w:ilvl w:val="1"/>
          <w:numId w:val="24"/>
        </w:numPr>
        <w:autoSpaceDE/>
        <w:autoSpaceDN/>
        <w:ind w:left="1620"/>
        <w:contextualSpacing/>
        <w:rPr>
          <w:rFonts w:ascii="Myriad Pro Light" w:eastAsia="Times New Roman" w:hAnsi="Myriad Pro Light" w:cs="Arial"/>
          <w:lang w:bidi="ar-SA"/>
        </w:rPr>
      </w:pPr>
      <w:r w:rsidRPr="00DD64AB">
        <w:rPr>
          <w:rFonts w:ascii="Myriad Pro Light" w:eastAsia="Times New Roman" w:hAnsi="Myriad Pro Light" w:cs="Arial"/>
          <w:lang w:bidi="ar-SA"/>
        </w:rPr>
        <w:t xml:space="preserve">For best results, all penetrations into the faces of the door should be cut at the factory.  </w:t>
      </w:r>
    </w:p>
    <w:p w14:paraId="709FC75C" w14:textId="77777777" w:rsidR="005B1F1F" w:rsidRDefault="00DD64AB" w:rsidP="005B1F1F">
      <w:pPr>
        <w:widowControl/>
        <w:numPr>
          <w:ilvl w:val="1"/>
          <w:numId w:val="24"/>
        </w:numPr>
        <w:autoSpaceDE/>
        <w:autoSpaceDN/>
        <w:ind w:left="1620"/>
        <w:contextualSpacing/>
        <w:rPr>
          <w:rFonts w:ascii="Myriad Pro Light" w:eastAsia="Times New Roman" w:hAnsi="Myriad Pro Light" w:cs="Arial"/>
          <w:lang w:bidi="ar-SA"/>
        </w:rPr>
      </w:pPr>
      <w:r w:rsidRPr="00DD64AB">
        <w:rPr>
          <w:rFonts w:ascii="Myriad Pro Light" w:eastAsia="Times New Roman" w:hAnsi="Myriad Pro Light" w:cs="Arial"/>
          <w:lang w:bidi="ar-SA"/>
        </w:rPr>
        <w:t>Always wear a suitable respirator, long sleeves, gloves, and eye protection when drilling the ballistic material. Vacuum up and dust created during drilling. Never blow the dust with compressed air.</w:t>
      </w:r>
    </w:p>
    <w:p w14:paraId="618F6B42" w14:textId="77777777" w:rsidR="005B1F1F" w:rsidRDefault="005B1F1F" w:rsidP="005B1F1F">
      <w:pPr>
        <w:widowControl/>
        <w:autoSpaceDE/>
        <w:autoSpaceDN/>
        <w:contextualSpacing/>
        <w:rPr>
          <w:rFonts w:ascii="Myriad Pro Light" w:eastAsia="Times New Roman" w:hAnsi="Myriad Pro Light" w:cs="Arial"/>
          <w:lang w:bidi="ar-SA"/>
        </w:rPr>
      </w:pPr>
    </w:p>
    <w:p w14:paraId="0B2E2D9D" w14:textId="0AA41017" w:rsidR="00DD64AB" w:rsidRPr="005B1F1F" w:rsidRDefault="00DD64AB" w:rsidP="005B1F1F">
      <w:pPr>
        <w:pStyle w:val="ListParagraph"/>
        <w:widowControl/>
        <w:numPr>
          <w:ilvl w:val="1"/>
          <w:numId w:val="34"/>
        </w:numPr>
        <w:autoSpaceDE/>
        <w:autoSpaceDN/>
        <w:contextualSpacing/>
        <w:rPr>
          <w:rFonts w:ascii="Myriad Pro Light" w:eastAsia="Times New Roman" w:hAnsi="Myriad Pro Light" w:cs="Arial"/>
          <w:lang w:bidi="ar-SA"/>
        </w:rPr>
      </w:pPr>
      <w:r w:rsidRPr="005B1F1F">
        <w:rPr>
          <w:rFonts w:ascii="Myriad Pro Light" w:eastAsia="Times New Roman" w:hAnsi="Myriad Pro Light" w:cs="Arial"/>
          <w:b/>
          <w:color w:val="000000"/>
          <w:lang w:bidi="ar-SA"/>
        </w:rPr>
        <w:t>ADJUSTING</w:t>
      </w:r>
    </w:p>
    <w:p w14:paraId="05989FE1" w14:textId="77777777" w:rsidR="00DD64AB" w:rsidRPr="00DD64AB" w:rsidRDefault="00DD64AB" w:rsidP="005B1F1F">
      <w:pPr>
        <w:keepNext/>
        <w:widowControl/>
        <w:numPr>
          <w:ilvl w:val="0"/>
          <w:numId w:val="25"/>
        </w:numPr>
        <w:autoSpaceDE/>
        <w:autoSpaceDN/>
        <w:ind w:left="1170"/>
        <w:outlineLvl w:val="1"/>
        <w:rPr>
          <w:rFonts w:ascii="Myriad Pro Light" w:eastAsia="Times New Roman" w:hAnsi="Myriad Pro Light" w:cs="Arial"/>
          <w:lang w:bidi="ar-SA"/>
        </w:rPr>
      </w:pPr>
      <w:r w:rsidRPr="00DD64AB">
        <w:rPr>
          <w:rFonts w:ascii="Myriad Pro Light" w:eastAsia="Times New Roman" w:hAnsi="Myriad Pro Light" w:cs="Arial"/>
          <w:lang w:bidi="ar-SA"/>
        </w:rPr>
        <w:t>Operating: Re-hang or replace doors that do not swing or operate freely.</w:t>
      </w:r>
    </w:p>
    <w:p w14:paraId="4B3A24EC" w14:textId="77777777" w:rsidR="00DD64AB" w:rsidRPr="00DD64AB" w:rsidRDefault="00DD64AB" w:rsidP="005B1F1F">
      <w:pPr>
        <w:widowControl/>
        <w:numPr>
          <w:ilvl w:val="0"/>
          <w:numId w:val="25"/>
        </w:numPr>
        <w:autoSpaceDE/>
        <w:autoSpaceDN/>
        <w:spacing w:before="43" w:line="240" w:lineRule="exact"/>
        <w:ind w:left="1170"/>
        <w:rPr>
          <w:rFonts w:ascii="Myriad Pro Light" w:eastAsia="Times New Roman" w:hAnsi="Myriad Pro Light" w:cs="Arial"/>
          <w:lang w:bidi="ar-SA"/>
        </w:rPr>
      </w:pPr>
      <w:r w:rsidRPr="00DD64AB">
        <w:rPr>
          <w:rFonts w:ascii="Myriad Pro Light" w:eastAsia="Times New Roman" w:hAnsi="Myriad Pro Light" w:cs="Arial"/>
          <w:lang w:bidi="ar-SA"/>
        </w:rPr>
        <w:t>Replace doors that are damaged or do not comply with requirements.  Doors may be repaired or refinished if work complies with requirements and shows no evidence of repair or refinishing.</w:t>
      </w:r>
    </w:p>
    <w:p w14:paraId="10A755B1" w14:textId="77777777" w:rsidR="00DD64AB" w:rsidRPr="00DD64AB" w:rsidRDefault="00DD64AB" w:rsidP="00DD64AB">
      <w:pPr>
        <w:widowControl/>
        <w:autoSpaceDE/>
        <w:autoSpaceDN/>
        <w:rPr>
          <w:rFonts w:ascii="Myriad Pro Light" w:eastAsia="Times New Roman" w:hAnsi="Myriad Pro Light" w:cs="Arial"/>
          <w:lang w:bidi="ar-SA"/>
        </w:rPr>
      </w:pPr>
    </w:p>
    <w:p w14:paraId="7E8F269D" w14:textId="77777777" w:rsidR="00DD64AB" w:rsidRPr="00DD64AB" w:rsidRDefault="00DD64AB" w:rsidP="00DD64AB">
      <w:pPr>
        <w:widowControl/>
        <w:autoSpaceDE/>
        <w:autoSpaceDN/>
        <w:rPr>
          <w:rFonts w:ascii="Myriad Pro Light" w:eastAsia="Times New Roman" w:hAnsi="Myriad Pro Light" w:cs="Times New Roman"/>
          <w:lang w:bidi="ar-SA"/>
        </w:rPr>
      </w:pPr>
    </w:p>
    <w:p w14:paraId="51536EE0" w14:textId="54C94188" w:rsidR="00DD64AB" w:rsidRPr="001332CF" w:rsidRDefault="00DD64AB" w:rsidP="00DD64AB">
      <w:pPr>
        <w:widowControl/>
        <w:autoSpaceDE/>
        <w:autoSpaceDN/>
        <w:jc w:val="center"/>
        <w:rPr>
          <w:rFonts w:ascii="Myriad Pro" w:eastAsia="Times New Roman" w:hAnsi="Myriad Pro" w:cs="Arial"/>
          <w:lang w:bidi="ar-SA"/>
        </w:rPr>
      </w:pPr>
      <w:r w:rsidRPr="001332CF">
        <w:rPr>
          <w:rFonts w:ascii="Myriad Pro" w:eastAsia="Times New Roman" w:hAnsi="Myriad Pro" w:cs="Arial"/>
          <w:lang w:bidi="ar-SA"/>
        </w:rPr>
        <w:t>END OF SECTION</w:t>
      </w:r>
    </w:p>
    <w:sectPr w:rsidR="00DD64AB" w:rsidRPr="001332CF" w:rsidSect="005B1F1F">
      <w:headerReference w:type="default" r:id="rId8"/>
      <w:footerReference w:type="default" r:id="rId9"/>
      <w:pgSz w:w="12240" w:h="15840"/>
      <w:pgMar w:top="1449" w:right="821" w:bottom="1440" w:left="979" w:header="0" w:footer="4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F37B7" w14:textId="77777777" w:rsidR="009519E9" w:rsidRDefault="009519E9">
      <w:r>
        <w:separator/>
      </w:r>
    </w:p>
  </w:endnote>
  <w:endnote w:type="continuationSeparator" w:id="0">
    <w:p w14:paraId="4D141DE9" w14:textId="77777777" w:rsidR="009519E9" w:rsidRDefault="00951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 Pro Light">
    <w:altName w:val="Segoe UI Light"/>
    <w:panose1 w:val="020B06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Sabot lt pro">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52D7" w14:textId="77777777" w:rsidR="001332CF" w:rsidRPr="001F7650" w:rsidRDefault="001332CF" w:rsidP="001332CF">
    <w:pPr>
      <w:pStyle w:val="Footer"/>
      <w:tabs>
        <w:tab w:val="clear" w:pos="9360"/>
        <w:tab w:val="right" w:pos="10170"/>
      </w:tabs>
      <w:ind w:right="18"/>
      <w:rPr>
        <w:rFonts w:ascii="Myriad Pro Light" w:hAnsi="Myriad Pro Light"/>
        <w:sz w:val="15"/>
        <w:szCs w:val="15"/>
      </w:rPr>
    </w:pPr>
    <w:r>
      <w:rPr>
        <w:rFonts w:ascii="Myriad Pro Light" w:hAnsi="Myriad Pro Light"/>
        <w:noProof/>
        <w:sz w:val="15"/>
        <w:szCs w:val="15"/>
      </w:rPr>
      <w:drawing>
        <wp:anchor distT="0" distB="0" distL="114300" distR="114300" simplePos="0" relativeHeight="503311128" behindDoc="0" locked="0" layoutInCell="1" allowOverlap="1" wp14:anchorId="53D16DB2" wp14:editId="246A1E88">
          <wp:simplePos x="0" y="0"/>
          <wp:positionH relativeFrom="column">
            <wp:posOffset>-178676</wp:posOffset>
          </wp:positionH>
          <wp:positionV relativeFrom="paragraph">
            <wp:posOffset>-8255</wp:posOffset>
          </wp:positionV>
          <wp:extent cx="2017395" cy="235585"/>
          <wp:effectExtent l="0" t="0" r="1905" b="5715"/>
          <wp:wrapNone/>
          <wp:docPr id="2034707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7104" name="Picture 2034707104"/>
                  <pic:cNvPicPr/>
                </pic:nvPicPr>
                <pic:blipFill>
                  <a:blip r:embed="rId1">
                    <a:extLst>
                      <a:ext uri="{28A0092B-C50C-407E-A947-70E740481C1C}">
                        <a14:useLocalDpi xmlns:a14="http://schemas.microsoft.com/office/drawing/2010/main" val="0"/>
                      </a:ext>
                    </a:extLst>
                  </a:blip>
                  <a:stretch>
                    <a:fillRect/>
                  </a:stretch>
                </pic:blipFill>
                <pic:spPr>
                  <a:xfrm>
                    <a:off x="0" y="0"/>
                    <a:ext cx="2017395" cy="235585"/>
                  </a:xfrm>
                  <a:prstGeom prst="rect">
                    <a:avLst/>
                  </a:prstGeom>
                </pic:spPr>
              </pic:pic>
            </a:graphicData>
          </a:graphic>
          <wp14:sizeRelH relativeFrom="page">
            <wp14:pctWidth>0</wp14:pctWidth>
          </wp14:sizeRelH>
          <wp14:sizeRelV relativeFrom="page">
            <wp14:pctHeight>0</wp14:pctHeight>
          </wp14:sizeRelV>
        </wp:anchor>
      </w:drawing>
    </w:r>
    <w:r>
      <w:rPr>
        <w:rFonts w:ascii="Myriad Pro Light" w:hAnsi="Myriad Pro Light"/>
        <w:sz w:val="15"/>
        <w:szCs w:val="15"/>
      </w:rPr>
      <w:tab/>
      <w:t xml:space="preserve">                                     </w:t>
    </w:r>
    <w:r w:rsidRPr="001F7650">
      <w:rPr>
        <w:rFonts w:ascii="Myriad Pro Light" w:hAnsi="Myriad Pro Light"/>
        <w:sz w:val="15"/>
        <w:szCs w:val="15"/>
      </w:rPr>
      <w:t>Questions? Connect with a CS Representative</w:t>
    </w:r>
    <w:r>
      <w:rPr>
        <w:rFonts w:ascii="Myriad Pro Light" w:hAnsi="Myriad Pro Light"/>
        <w:sz w:val="15"/>
        <w:szCs w:val="15"/>
      </w:rPr>
      <w:t xml:space="preserve"> </w:t>
    </w:r>
    <w:r>
      <w:rPr>
        <w:rFonts w:ascii="Myriad Pro Light" w:hAnsi="Myriad Pro Light"/>
        <w:sz w:val="15"/>
        <w:szCs w:val="15"/>
      </w:rPr>
      <w:tab/>
      <w:t xml:space="preserve">      c-sgroup.com | 800.233.8493</w:t>
    </w:r>
  </w:p>
  <w:p w14:paraId="1EC56BD8" w14:textId="38640417" w:rsidR="002C056E" w:rsidRPr="001332CF" w:rsidRDefault="001332CF" w:rsidP="001332CF">
    <w:pPr>
      <w:pStyle w:val="BodyText"/>
      <w:rPr>
        <w:sz w:val="22"/>
        <w:szCs w:val="22"/>
      </w:rPr>
    </w:pP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t xml:space="preserve">              </w:t>
    </w:r>
    <w:r w:rsidRPr="001F7650">
      <w:rPr>
        <w:rFonts w:ascii="Myriad Pro Light" w:hAnsi="Myriad Pro Light"/>
        <w:sz w:val="15"/>
        <w:szCs w:val="15"/>
      </w:rPr>
      <w:t>c-sgroup.com/representative-locator</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©2025 Construction Specialties,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95F2" w14:textId="77777777" w:rsidR="009519E9" w:rsidRDefault="009519E9">
      <w:r>
        <w:separator/>
      </w:r>
    </w:p>
  </w:footnote>
  <w:footnote w:type="continuationSeparator" w:id="0">
    <w:p w14:paraId="05F1DD32" w14:textId="77777777" w:rsidR="009519E9" w:rsidRDefault="00951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93B0" w14:textId="77777777" w:rsidR="008534DC" w:rsidRDefault="008534DC" w:rsidP="008534DC">
    <w:pPr>
      <w:tabs>
        <w:tab w:val="left" w:pos="4290"/>
        <w:tab w:val="left" w:pos="9373"/>
      </w:tabs>
      <w:spacing w:before="74"/>
      <w:rPr>
        <w:b/>
        <w:color w:val="414042"/>
      </w:rPr>
    </w:pPr>
    <w:bookmarkStart w:id="1" w:name="_Hlk172887253"/>
  </w:p>
  <w:p w14:paraId="4322977C" w14:textId="5253DC66" w:rsidR="008534DC" w:rsidRDefault="001332CF" w:rsidP="008534DC">
    <w:pPr>
      <w:tabs>
        <w:tab w:val="left" w:pos="4290"/>
        <w:tab w:val="left" w:pos="9373"/>
      </w:tabs>
      <w:spacing w:before="74"/>
      <w:rPr>
        <w:b/>
        <w:color w:val="414042"/>
      </w:rPr>
    </w:pPr>
    <w:r>
      <w:rPr>
        <w:noProof/>
      </w:rPr>
      <mc:AlternateContent>
        <mc:Choice Requires="wps">
          <w:drawing>
            <wp:anchor distT="45720" distB="45720" distL="114300" distR="114300" simplePos="0" relativeHeight="503309080" behindDoc="0" locked="0" layoutInCell="1" allowOverlap="1" wp14:anchorId="0A1569AE" wp14:editId="0DFE22AE">
              <wp:simplePos x="0" y="0"/>
              <wp:positionH relativeFrom="column">
                <wp:posOffset>5705475</wp:posOffset>
              </wp:positionH>
              <wp:positionV relativeFrom="paragraph">
                <wp:posOffset>194945</wp:posOffset>
              </wp:positionV>
              <wp:extent cx="909955" cy="271780"/>
              <wp:effectExtent l="0" t="0" r="0" b="0"/>
              <wp:wrapSquare wrapText="bothSides"/>
              <wp:docPr id="138147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71780"/>
                      </a:xfrm>
                      <a:prstGeom prst="rect">
                        <a:avLst/>
                      </a:prstGeom>
                      <a:noFill/>
                      <a:ln w="9525">
                        <a:noFill/>
                        <a:miter lim="800000"/>
                        <a:headEnd/>
                        <a:tailEnd/>
                      </a:ln>
                    </wps:spPr>
                    <wps:txbx>
                      <w:txbxContent>
                        <w:p w14:paraId="711F22BD" w14:textId="196C5D94" w:rsidR="008534DC" w:rsidRPr="006B2881" w:rsidRDefault="001332CF" w:rsidP="008534DC">
                          <w:pPr>
                            <w:jc w:val="center"/>
                            <w:rPr>
                              <w:rFonts w:ascii="Myriad Pro Light" w:hAnsi="Myriad Pro Light"/>
                              <w:sz w:val="15"/>
                              <w:szCs w:val="15"/>
                            </w:rPr>
                          </w:pPr>
                          <w:r>
                            <w:rPr>
                              <w:rFonts w:ascii="Myriad Pro Light" w:hAnsi="Myriad Pro Light"/>
                              <w:sz w:val="15"/>
                              <w:szCs w:val="15"/>
                            </w:rPr>
                            <w:t>SG.ADBC.0725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569AE" id="_x0000_t202" coordsize="21600,21600" o:spt="202" path="m,l,21600r21600,l21600,xe">
              <v:stroke joinstyle="miter"/>
              <v:path gradientshapeok="t" o:connecttype="rect"/>
            </v:shapetype>
            <v:shape id="Text Box 14" o:spid="_x0000_s1026" type="#_x0000_t202" style="position:absolute;margin-left:449.25pt;margin-top:15.35pt;width:71.6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" filled="f" stroked="f">
              <v:textbox>
                <w:txbxContent>
                  <w:p w14:paraId="711F22BD" w14:textId="196C5D94" w:rsidR="008534DC" w:rsidRPr="006B2881" w:rsidRDefault="001332CF" w:rsidP="008534DC">
                    <w:pPr>
                      <w:jc w:val="center"/>
                      <w:rPr>
                        <w:rFonts w:ascii="Myriad Pro Light" w:hAnsi="Myriad Pro Light"/>
                        <w:sz w:val="15"/>
                        <w:szCs w:val="15"/>
                      </w:rPr>
                    </w:pPr>
                    <w:r>
                      <w:rPr>
                        <w:rFonts w:ascii="Myriad Pro Light" w:hAnsi="Myriad Pro Light"/>
                        <w:sz w:val="15"/>
                        <w:szCs w:val="15"/>
                      </w:rPr>
                      <w:t>SG.ADBC.0725</w:t>
                    </w:r>
                  </w:p>
                </w:txbxContent>
              </v:textbox>
              <w10:wrap type="square"/>
            </v:shape>
          </w:pict>
        </mc:Fallback>
      </mc:AlternateContent>
    </w:r>
  </w:p>
  <w:p w14:paraId="211A5401" w14:textId="7CFF4551" w:rsidR="008534DC" w:rsidRPr="001332CF" w:rsidRDefault="008534DC" w:rsidP="008534DC">
    <w:pPr>
      <w:tabs>
        <w:tab w:val="left" w:pos="4290"/>
        <w:tab w:val="left" w:pos="9373"/>
      </w:tabs>
      <w:spacing w:before="74"/>
      <w:rPr>
        <w:rFonts w:ascii="Myriad Pro Light" w:hAnsi="Myriad Pro Light"/>
        <w:b/>
        <w:bCs/>
        <w:sz w:val="15"/>
      </w:rPr>
    </w:pPr>
    <w:r w:rsidRPr="001332CF">
      <w:rPr>
        <w:rFonts w:ascii="Myriad Pro Light" w:hAnsi="Myriad Pro Light"/>
        <w:b/>
        <w:bCs/>
        <w:color w:val="414042"/>
      </w:rPr>
      <w:t>INTERIOR</w:t>
    </w:r>
    <w:r w:rsidRPr="001332CF">
      <w:rPr>
        <w:rFonts w:ascii="Myriad Pro Light" w:hAnsi="Myriad Pro Light"/>
        <w:b/>
        <w:bCs/>
        <w:color w:val="414042"/>
        <w:spacing w:val="27"/>
      </w:rPr>
      <w:t xml:space="preserve"> </w:t>
    </w:r>
    <w:r w:rsidRPr="001332CF">
      <w:rPr>
        <w:rFonts w:ascii="Myriad Pro Light" w:hAnsi="Myriad Pro Light"/>
        <w:b/>
        <w:bCs/>
        <w:color w:val="414042"/>
      </w:rPr>
      <w:t>PRODUCT</w:t>
    </w:r>
    <w:r w:rsidRPr="001332CF">
      <w:rPr>
        <w:rFonts w:ascii="Myriad Pro Light" w:hAnsi="Myriad Pro Light"/>
        <w:b/>
        <w:bCs/>
        <w:color w:val="414042"/>
        <w:spacing w:val="28"/>
      </w:rPr>
      <w:t xml:space="preserve"> </w:t>
    </w:r>
    <w:r w:rsidRPr="001332CF">
      <w:rPr>
        <w:rFonts w:ascii="Myriad Pro Light" w:hAnsi="Myriad Pro Light"/>
        <w:b/>
        <w:bCs/>
        <w:color w:val="414042"/>
      </w:rPr>
      <w:t>SOLUTIONS</w:t>
    </w:r>
    <w:r w:rsidRPr="001332CF">
      <w:rPr>
        <w:rFonts w:ascii="Myriad Pro Light" w:hAnsi="Myriad Pro Light"/>
        <w:b/>
        <w:bCs/>
        <w:color w:val="414042"/>
        <w:spacing w:val="15"/>
      </w:rPr>
      <w:t xml:space="preserve"> </w:t>
    </w:r>
    <w:r w:rsidRPr="001332CF">
      <w:rPr>
        <w:rFonts w:ascii="Myriad Pro Light" w:hAnsi="Myriad Pro Light"/>
        <w:b/>
        <w:bCs/>
        <w:color w:val="414042"/>
      </w:rPr>
      <w:t>–</w:t>
    </w:r>
    <w:r w:rsidR="001332CF" w:rsidRPr="001332CF">
      <w:rPr>
        <w:rFonts w:ascii="Myriad Pro Light" w:hAnsi="Myriad Pro Light"/>
        <w:b/>
        <w:bCs/>
        <w:color w:val="414042"/>
      </w:rPr>
      <w:t xml:space="preserve"> </w:t>
    </w:r>
    <w:r w:rsidRPr="001332CF">
      <w:rPr>
        <w:rFonts w:ascii="Myriad Pro Light" w:hAnsi="Myriad Pro Light"/>
        <w:b/>
        <w:bCs/>
        <w:color w:val="414042"/>
      </w:rPr>
      <w:t xml:space="preserve">SPECIFICATION                                                                                                                                                           </w:t>
    </w:r>
  </w:p>
  <w:bookmarkEnd w:id="1"/>
  <w:p w14:paraId="0715EEB1" w14:textId="72458C2A"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58"/>
    <w:multiLevelType w:val="multilevel"/>
    <w:tmpl w:val="28C2266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40E391B"/>
    <w:multiLevelType w:val="multilevel"/>
    <w:tmpl w:val="8A2C47CC"/>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74E5B7A"/>
    <w:multiLevelType w:val="multilevel"/>
    <w:tmpl w:val="40A44B1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B904512"/>
    <w:multiLevelType w:val="multilevel"/>
    <w:tmpl w:val="75A24464"/>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E714A2A"/>
    <w:multiLevelType w:val="multilevel"/>
    <w:tmpl w:val="472A92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72376B"/>
    <w:multiLevelType w:val="multilevel"/>
    <w:tmpl w:val="F188B2C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10"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11" w15:restartNumberingAfterBreak="0">
    <w:nsid w:val="14F95ADC"/>
    <w:multiLevelType w:val="multilevel"/>
    <w:tmpl w:val="3A44935A"/>
    <w:lvl w:ilvl="0">
      <w:start w:val="1"/>
      <w:numFmt w:val="upperLetter"/>
      <w:lvlText w:val="%1."/>
      <w:lvlJc w:val="left"/>
      <w:pPr>
        <w:tabs>
          <w:tab w:val="num" w:pos="360"/>
        </w:tabs>
        <w:ind w:left="360" w:hanging="360"/>
      </w:pPr>
      <w:rPr>
        <w:rFonts w:ascii="Myriad Pro Light" w:hAnsi="Myriad Pro Light" w:hint="default"/>
        <w:b/>
        <w:bCs/>
        <w:i w:val="0"/>
        <w:iCs w:val="0"/>
      </w:rPr>
    </w:lvl>
    <w:lvl w:ilvl="1">
      <w:start w:val="1"/>
      <w:numFmt w:val="decimal"/>
      <w:lvlText w:val="%2."/>
      <w:lvlJc w:val="left"/>
      <w:pPr>
        <w:tabs>
          <w:tab w:val="num" w:pos="792"/>
        </w:tabs>
        <w:ind w:left="792" w:hanging="432"/>
      </w:pPr>
      <w:rPr>
        <w:rFonts w:hint="default"/>
        <w:b/>
        <w:bCs/>
        <w:color w:val="auto"/>
      </w:rPr>
    </w:lvl>
    <w:lvl w:ilvl="2">
      <w:start w:val="1"/>
      <w:numFmt w:val="lowerLetter"/>
      <w:lvlText w:val="%3."/>
      <w:lvlJc w:val="left"/>
      <w:pPr>
        <w:tabs>
          <w:tab w:val="num" w:pos="1224"/>
        </w:tabs>
        <w:ind w:left="1224" w:hanging="504"/>
      </w:pPr>
      <w:rPr>
        <w:rFonts w:hint="default"/>
        <w:b/>
        <w:bCs/>
        <w:strike w:val="0"/>
        <w:color w:val="auto"/>
      </w:rPr>
    </w:lvl>
    <w:lvl w:ilvl="3">
      <w:start w:val="1"/>
      <w:numFmt w:val="decimal"/>
      <w:lvlText w:val="%1.%2.%3.%4."/>
      <w:lvlJc w:val="left"/>
      <w:pPr>
        <w:tabs>
          <w:tab w:val="num" w:pos="1728"/>
        </w:tabs>
        <w:ind w:left="1728" w:hanging="648"/>
      </w:pPr>
      <w:rPr>
        <w:rFonts w:hint="default"/>
        <w:color w:val="auto"/>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532E5C"/>
    <w:multiLevelType w:val="multilevel"/>
    <w:tmpl w:val="8C10B9C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4" w15:restartNumberingAfterBreak="0">
    <w:nsid w:val="23344959"/>
    <w:multiLevelType w:val="multilevel"/>
    <w:tmpl w:val="F952449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6"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7" w15:restartNumberingAfterBreak="0">
    <w:nsid w:val="29C77F4B"/>
    <w:multiLevelType w:val="multilevel"/>
    <w:tmpl w:val="1E9001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641C68"/>
    <w:multiLevelType w:val="multilevel"/>
    <w:tmpl w:val="156C2C9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35721C11"/>
    <w:multiLevelType w:val="multilevel"/>
    <w:tmpl w:val="B8AACE2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2" w15:restartNumberingAfterBreak="0">
    <w:nsid w:val="3C954D8E"/>
    <w:multiLevelType w:val="multilevel"/>
    <w:tmpl w:val="93C4453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4" w15:restartNumberingAfterBreak="0">
    <w:nsid w:val="524F627A"/>
    <w:multiLevelType w:val="multilevel"/>
    <w:tmpl w:val="BBB838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52F399F"/>
    <w:multiLevelType w:val="multilevel"/>
    <w:tmpl w:val="A2CCD762"/>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57B22223"/>
    <w:multiLevelType w:val="multilevel"/>
    <w:tmpl w:val="8A8EE67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7E2C04"/>
    <w:multiLevelType w:val="multilevel"/>
    <w:tmpl w:val="F8B8648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C971C96"/>
    <w:multiLevelType w:val="multilevel"/>
    <w:tmpl w:val="09C4F78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2"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3" w15:restartNumberingAfterBreak="0">
    <w:nsid w:val="7ED63AF7"/>
    <w:multiLevelType w:val="multilevel"/>
    <w:tmpl w:val="6E38D31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787432139">
    <w:abstractNumId w:val="16"/>
  </w:num>
  <w:num w:numId="2" w16cid:durableId="1428035299">
    <w:abstractNumId w:val="10"/>
  </w:num>
  <w:num w:numId="3" w16cid:durableId="1778715006">
    <w:abstractNumId w:val="2"/>
  </w:num>
  <w:num w:numId="4" w16cid:durableId="2110078651">
    <w:abstractNumId w:val="31"/>
  </w:num>
  <w:num w:numId="5" w16cid:durableId="1610621255">
    <w:abstractNumId w:val="9"/>
  </w:num>
  <w:num w:numId="6" w16cid:durableId="113451891">
    <w:abstractNumId w:val="3"/>
  </w:num>
  <w:num w:numId="7" w16cid:durableId="436875694">
    <w:abstractNumId w:val="23"/>
  </w:num>
  <w:num w:numId="8" w16cid:durableId="1454012098">
    <w:abstractNumId w:val="15"/>
  </w:num>
  <w:num w:numId="9" w16cid:durableId="794248978">
    <w:abstractNumId w:val="21"/>
  </w:num>
  <w:num w:numId="10" w16cid:durableId="1957977505">
    <w:abstractNumId w:val="13"/>
  </w:num>
  <w:num w:numId="11" w16cid:durableId="2032754564">
    <w:abstractNumId w:val="32"/>
  </w:num>
  <w:num w:numId="12" w16cid:durableId="1794518840">
    <w:abstractNumId w:val="30"/>
  </w:num>
  <w:num w:numId="13" w16cid:durableId="823620534">
    <w:abstractNumId w:val="20"/>
  </w:num>
  <w:num w:numId="14" w16cid:durableId="882868120">
    <w:abstractNumId w:val="1"/>
  </w:num>
  <w:num w:numId="15" w16cid:durableId="333411947">
    <w:abstractNumId w:val="27"/>
  </w:num>
  <w:num w:numId="16" w16cid:durableId="1818447479">
    <w:abstractNumId w:val="24"/>
  </w:num>
  <w:num w:numId="17" w16cid:durableId="1216771807">
    <w:abstractNumId w:val="28"/>
  </w:num>
  <w:num w:numId="18" w16cid:durableId="337585868">
    <w:abstractNumId w:val="6"/>
  </w:num>
  <w:num w:numId="19" w16cid:durableId="1886259395">
    <w:abstractNumId w:val="26"/>
  </w:num>
  <w:num w:numId="20" w16cid:durableId="333605752">
    <w:abstractNumId w:val="11"/>
  </w:num>
  <w:num w:numId="21" w16cid:durableId="2027435536">
    <w:abstractNumId w:val="0"/>
  </w:num>
  <w:num w:numId="22" w16cid:durableId="1459564745">
    <w:abstractNumId w:val="25"/>
  </w:num>
  <w:num w:numId="23" w16cid:durableId="2094274226">
    <w:abstractNumId w:val="19"/>
  </w:num>
  <w:num w:numId="24" w16cid:durableId="1350915495">
    <w:abstractNumId w:val="8"/>
  </w:num>
  <w:num w:numId="25" w16cid:durableId="132675859">
    <w:abstractNumId w:val="29"/>
  </w:num>
  <w:num w:numId="26" w16cid:durableId="1221477486">
    <w:abstractNumId w:val="12"/>
  </w:num>
  <w:num w:numId="27" w16cid:durableId="1530142740">
    <w:abstractNumId w:val="5"/>
  </w:num>
  <w:num w:numId="28" w16cid:durableId="1894388933">
    <w:abstractNumId w:val="22"/>
  </w:num>
  <w:num w:numId="29" w16cid:durableId="1114327406">
    <w:abstractNumId w:val="33"/>
  </w:num>
  <w:num w:numId="30" w16cid:durableId="1327055451">
    <w:abstractNumId w:val="14"/>
  </w:num>
  <w:num w:numId="31" w16cid:durableId="112408426">
    <w:abstractNumId w:val="18"/>
  </w:num>
  <w:num w:numId="32" w16cid:durableId="982737296">
    <w:abstractNumId w:val="4"/>
  </w:num>
  <w:num w:numId="33" w16cid:durableId="149837097">
    <w:abstractNumId w:val="17"/>
  </w:num>
  <w:num w:numId="34" w16cid:durableId="15815229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70A40"/>
    <w:rsid w:val="00115876"/>
    <w:rsid w:val="001332CF"/>
    <w:rsid w:val="00142F95"/>
    <w:rsid w:val="00155D81"/>
    <w:rsid w:val="00174FFF"/>
    <w:rsid w:val="001D17DE"/>
    <w:rsid w:val="001E05E6"/>
    <w:rsid w:val="002000FB"/>
    <w:rsid w:val="00266ACC"/>
    <w:rsid w:val="00287776"/>
    <w:rsid w:val="002A2E66"/>
    <w:rsid w:val="002C056E"/>
    <w:rsid w:val="002C6FA7"/>
    <w:rsid w:val="0035008A"/>
    <w:rsid w:val="003853F2"/>
    <w:rsid w:val="003C28DA"/>
    <w:rsid w:val="003D08DE"/>
    <w:rsid w:val="00450D69"/>
    <w:rsid w:val="00455B83"/>
    <w:rsid w:val="00467C80"/>
    <w:rsid w:val="00481350"/>
    <w:rsid w:val="00490CBD"/>
    <w:rsid w:val="00493ED8"/>
    <w:rsid w:val="00571B2C"/>
    <w:rsid w:val="005B1F1F"/>
    <w:rsid w:val="005E21A0"/>
    <w:rsid w:val="00656A05"/>
    <w:rsid w:val="00685F1C"/>
    <w:rsid w:val="00697C82"/>
    <w:rsid w:val="006F39D0"/>
    <w:rsid w:val="00730E54"/>
    <w:rsid w:val="00743C38"/>
    <w:rsid w:val="0078059C"/>
    <w:rsid w:val="007B43A4"/>
    <w:rsid w:val="007E491C"/>
    <w:rsid w:val="00830B5A"/>
    <w:rsid w:val="008534DC"/>
    <w:rsid w:val="00865B44"/>
    <w:rsid w:val="008C0015"/>
    <w:rsid w:val="008F5191"/>
    <w:rsid w:val="0090382E"/>
    <w:rsid w:val="00914B18"/>
    <w:rsid w:val="00947B63"/>
    <w:rsid w:val="009519E9"/>
    <w:rsid w:val="009525AD"/>
    <w:rsid w:val="00955096"/>
    <w:rsid w:val="009827DB"/>
    <w:rsid w:val="00A20BD8"/>
    <w:rsid w:val="00A605D9"/>
    <w:rsid w:val="00A84F49"/>
    <w:rsid w:val="00A95886"/>
    <w:rsid w:val="00AB2E3C"/>
    <w:rsid w:val="00AC2D3C"/>
    <w:rsid w:val="00AC32EC"/>
    <w:rsid w:val="00AD1C42"/>
    <w:rsid w:val="00B2510D"/>
    <w:rsid w:val="00B32912"/>
    <w:rsid w:val="00B4092D"/>
    <w:rsid w:val="00B85D65"/>
    <w:rsid w:val="00C66AC0"/>
    <w:rsid w:val="00C70DFA"/>
    <w:rsid w:val="00C83646"/>
    <w:rsid w:val="00C90F1C"/>
    <w:rsid w:val="00C968C5"/>
    <w:rsid w:val="00CA6EDC"/>
    <w:rsid w:val="00CD50E8"/>
    <w:rsid w:val="00D07061"/>
    <w:rsid w:val="00D34D9D"/>
    <w:rsid w:val="00D94088"/>
    <w:rsid w:val="00DB7265"/>
    <w:rsid w:val="00DD64AB"/>
    <w:rsid w:val="00DF61BA"/>
    <w:rsid w:val="00E53005"/>
    <w:rsid w:val="00E864EA"/>
    <w:rsid w:val="00EE31B4"/>
    <w:rsid w:val="00F03A30"/>
    <w:rsid w:val="00F16815"/>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A20BD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B85D65"/>
    <w:pPr>
      <w:spacing w:after="120"/>
      <w:ind w:left="360"/>
    </w:pPr>
  </w:style>
  <w:style w:type="character" w:customStyle="1" w:styleId="BodyTextIndentChar">
    <w:name w:val="Body Text Indent Char"/>
    <w:basedOn w:val="DefaultParagraphFont"/>
    <w:link w:val="BodyTextIndent"/>
    <w:uiPriority w:val="99"/>
    <w:semiHidden/>
    <w:rsid w:val="00B85D65"/>
    <w:rPr>
      <w:rFonts w:ascii="MyriadPro-Light" w:eastAsia="MyriadPro-Light" w:hAnsi="MyriadPro-Light" w:cs="MyriadPro-Light"/>
      <w:lang w:bidi="en-US"/>
    </w:rPr>
  </w:style>
  <w:style w:type="character" w:customStyle="1" w:styleId="Heading1Char">
    <w:name w:val="Heading 1 Char"/>
    <w:aliases w:val="Heading Char"/>
    <w:link w:val="Heading1"/>
    <w:uiPriority w:val="9"/>
    <w:locked/>
    <w:rsid w:val="00B85D65"/>
    <w:rPr>
      <w:rFonts w:ascii="MyriadPro-Semibold" w:eastAsia="MyriadPro-Semibold" w:hAnsi="MyriadPro-Semibold" w:cs="MyriadPro-Semibold"/>
      <w:bCs/>
      <w:sz w:val="24"/>
      <w:lang w:bidi="en-US"/>
    </w:rPr>
  </w:style>
  <w:style w:type="character" w:styleId="Hyperlink">
    <w:name w:val="Hyperlink"/>
    <w:basedOn w:val="DefaultParagraphFont"/>
    <w:uiPriority w:val="99"/>
    <w:unhideWhenUsed/>
    <w:rsid w:val="00450D69"/>
    <w:rPr>
      <w:color w:val="0000FF" w:themeColor="hyperlink"/>
      <w:u w:val="single"/>
    </w:rPr>
  </w:style>
  <w:style w:type="character" w:styleId="UnresolvedMention">
    <w:name w:val="Unresolved Mention"/>
    <w:basedOn w:val="DefaultParagraphFont"/>
    <w:uiPriority w:val="99"/>
    <w:semiHidden/>
    <w:unhideWhenUsed/>
    <w:rsid w:val="00450D69"/>
    <w:rPr>
      <w:color w:val="605E5C"/>
      <w:shd w:val="clear" w:color="auto" w:fill="E1DFDD"/>
    </w:rPr>
  </w:style>
  <w:style w:type="character" w:customStyle="1" w:styleId="Heading3Char">
    <w:name w:val="Heading 3 Char"/>
    <w:basedOn w:val="DefaultParagraphFont"/>
    <w:link w:val="Heading3"/>
    <w:uiPriority w:val="9"/>
    <w:semiHidden/>
    <w:rsid w:val="00A20BD8"/>
    <w:rPr>
      <w:rFonts w:asciiTheme="majorHAnsi" w:eastAsiaTheme="majorEastAsia" w:hAnsiTheme="majorHAnsi" w:cstheme="majorBidi"/>
      <w:color w:val="243F60" w:themeColor="accent1" w:themeShade="7F"/>
      <w:sz w:val="24"/>
      <w:szCs w:val="24"/>
      <w:lang w:bidi="en-US"/>
    </w:rPr>
  </w:style>
  <w:style w:type="paragraph" w:styleId="Title">
    <w:name w:val="Title"/>
    <w:basedOn w:val="Normal"/>
    <w:link w:val="TitleChar"/>
    <w:uiPriority w:val="10"/>
    <w:qFormat/>
    <w:rsid w:val="008534DC"/>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8534DC"/>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1560</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Yelena Meyer</cp:lastModifiedBy>
  <cp:revision>3</cp:revision>
  <cp:lastPrinted>2021-12-29T20:51:00Z</cp:lastPrinted>
  <dcterms:created xsi:type="dcterms:W3CDTF">2025-07-11T20:25:00Z</dcterms:created>
  <dcterms:modified xsi:type="dcterms:W3CDTF">2025-07-15T20:07:00Z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