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78F16" w14:textId="420BC6F5" w:rsidR="00680B4E" w:rsidRDefault="00680B4E" w:rsidP="00680B4E">
      <w:pPr>
        <w:pStyle w:val="Title"/>
        <w:ind w:left="0"/>
      </w:pPr>
      <w:bookmarkStart w:id="0" w:name="_Hlk169526914"/>
      <w:r>
        <w:rPr>
          <w:color w:val="D2232A"/>
          <w:spacing w:val="-8"/>
          <w:lang w:bidi="en-US"/>
        </w:rPr>
        <w:t>Shadowline Sunshades</w:t>
      </w:r>
    </w:p>
    <w:p w14:paraId="6EA913CF" w14:textId="77777777" w:rsidR="00680B4E" w:rsidRPr="00E95ED7" w:rsidRDefault="00680B4E" w:rsidP="00680B4E">
      <w:pPr>
        <w:pStyle w:val="BodyText"/>
        <w:spacing w:before="5"/>
        <w:rPr>
          <w:rFonts w:ascii="Sabon LT Pro"/>
          <w:sz w:val="13"/>
        </w:rPr>
      </w:pPr>
    </w:p>
    <w:p w14:paraId="6769DDB7" w14:textId="77777777" w:rsidR="00680B4E" w:rsidRPr="00E53AB4" w:rsidRDefault="00680B4E" w:rsidP="00680B4E">
      <w:pPr>
        <w:spacing w:before="146"/>
        <w:rPr>
          <w:rFonts w:ascii="Myriad Pro Light"/>
          <w:b/>
        </w:rPr>
      </w:pPr>
      <w:r>
        <w:rPr>
          <w:noProof/>
        </w:rPr>
        <mc:AlternateContent>
          <mc:Choice Requires="wps">
            <w:drawing>
              <wp:anchor distT="0" distB="0" distL="0" distR="0" simplePos="0" relativeHeight="251659264" behindDoc="1" locked="0" layoutInCell="1" allowOverlap="1" wp14:anchorId="30AD53C3" wp14:editId="04732BAC">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414BF"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636B9683" w14:textId="77777777" w:rsidR="00680B4E" w:rsidRDefault="00680B4E" w:rsidP="00680B4E">
      <w:pPr>
        <w:pStyle w:val="BodyText"/>
        <w:tabs>
          <w:tab w:val="left" w:pos="180"/>
          <w:tab w:val="left" w:pos="360"/>
        </w:tabs>
        <w:ind w:left="90"/>
        <w:rPr>
          <w:rFonts w:ascii="Myriad Pro Light" w:hAnsi="Myriad Pro Light"/>
          <w:b/>
          <w:bCs/>
          <w:sz w:val="22"/>
          <w:szCs w:val="22"/>
        </w:rPr>
      </w:pPr>
    </w:p>
    <w:p w14:paraId="317A020C" w14:textId="77777777" w:rsidR="00680B4E" w:rsidRDefault="00680B4E" w:rsidP="00680B4E">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be provided.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10ABA5F8"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680B4E"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51359F96"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680B4E"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24’’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2EE6F4EF"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Subcontract the work to a single firm that has had not less than ten years’ experience in the design and manufacturing of work similar to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a single source</w:t>
      </w:r>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680B4E"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0CD9E126"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680B4E"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680B4E" w:rsidRPr="00E65550">
        <w:rPr>
          <w:rFonts w:ascii="Myriad Pro Light" w:hAnsi="Myriad Pro Light"/>
          <w:bCs/>
          <w:sz w:val="22"/>
          <w:szCs w:val="22"/>
        </w:rPr>
        <w:t xml:space="preserve">. </w:t>
      </w:r>
      <w:r w:rsidRPr="00E65550">
        <w:rPr>
          <w:rFonts w:ascii="Myriad Pro Light" w:hAnsi="Myriad Pro Light"/>
          <w:bCs/>
          <w:sz w:val="22"/>
          <w:szCs w:val="22"/>
        </w:rPr>
        <w:t>Calculations to be by a registered engineer licensed in the state the project is located</w:t>
      </w:r>
      <w:r w:rsidR="00680B4E" w:rsidRPr="00E65550">
        <w:rPr>
          <w:rFonts w:ascii="Myriad Pro Light" w:hAnsi="Myriad Pro Light"/>
          <w:bCs/>
          <w:sz w:val="22"/>
          <w:szCs w:val="22"/>
        </w:rPr>
        <w:t xml:space="preserve">. </w:t>
      </w:r>
      <w:r w:rsidRPr="00E65550">
        <w:rPr>
          <w:rFonts w:ascii="Myriad Pro Light" w:hAnsi="Myriad Pro Light"/>
          <w:bCs/>
          <w:sz w:val="22"/>
          <w:szCs w:val="22"/>
        </w:rPr>
        <w:t xml:space="preserve">Analysis to include all components of sunshade including but not limited to deflection of blades, outriggers and fascia.  Deflection to be limited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Professional Engineer Requirements: Drawings and structural calculations to be signed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Warranty: Provide written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be stored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Material may be stored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If stored outdoors the material must be raised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be covered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Material shall be handled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DFAE6FE" w14:textId="77777777"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Aluminum Extrusions: ASTM B211, Alloy 6063-T5, 6063-T6 or 6061-T6.</w:t>
      </w:r>
    </w:p>
    <w:p w14:paraId="6D7C5139" w14:textId="7E34E757"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Fasteners:  Fasteners to be aluminum or stainless steel</w:t>
      </w:r>
      <w:r w:rsidR="00680B4E" w:rsidRPr="004913E1">
        <w:rPr>
          <w:rFonts w:ascii="Myriad Pro Light" w:hAnsi="Myriad Pro Light"/>
          <w:sz w:val="22"/>
          <w:szCs w:val="22"/>
        </w:rPr>
        <w:t xml:space="preserve">. </w:t>
      </w:r>
      <w:r w:rsidRPr="004913E1">
        <w:rPr>
          <w:rFonts w:ascii="Myriad Pro Light" w:hAnsi="Myriad Pro Light"/>
          <w:sz w:val="22"/>
          <w:szCs w:val="22"/>
        </w:rPr>
        <w:t xml:space="preserve">Provide types, </w:t>
      </w:r>
      <w:r w:rsidR="004913E1" w:rsidRPr="004913E1">
        <w:rPr>
          <w:rFonts w:ascii="Myriad Pro Light" w:hAnsi="Myriad Pro Light"/>
          <w:sz w:val="22"/>
          <w:szCs w:val="22"/>
        </w:rPr>
        <w:t>gauges,</w:t>
      </w:r>
      <w:r w:rsidRPr="004913E1">
        <w:rPr>
          <w:rFonts w:ascii="Myriad Pro Light" w:hAnsi="Myriad Pro Light"/>
          <w:sz w:val="22"/>
          <w:szCs w:val="22"/>
        </w:rPr>
        <w:t xml:space="preserve"> and lengths to suit unit installation conditions. </w:t>
      </w:r>
      <w:r w:rsidR="001B13EC" w:rsidRPr="00F34A3A">
        <w:rPr>
          <w:rFonts w:ascii="Myriad Pro Light" w:hAnsi="Myriad Pro Light"/>
          <w:sz w:val="22"/>
          <w:szCs w:val="22"/>
        </w:rPr>
        <w:t>All fasteners to the structure are to be designed by a Professional Engineer licensed to practice in the project state and supplied by the manufacturer</w:t>
      </w:r>
    </w:p>
    <w:p w14:paraId="5544E553" w14:textId="6D0EB411" w:rsidR="006708E1" w:rsidRPr="004913E1" w:rsidRDefault="006708E1" w:rsidP="00B237A4">
      <w:pPr>
        <w:pStyle w:val="PlainText"/>
        <w:numPr>
          <w:ilvl w:val="0"/>
          <w:numId w:val="1"/>
        </w:numPr>
        <w:rPr>
          <w:rFonts w:ascii="Myriad Pro Light" w:hAnsi="Myriad Pro Light"/>
          <w:sz w:val="22"/>
          <w:szCs w:val="22"/>
        </w:rPr>
      </w:pPr>
      <w:r w:rsidRPr="004913E1">
        <w:rPr>
          <w:rFonts w:ascii="Myriad Pro Light" w:hAnsi="Myriad Pro Light"/>
          <w:sz w:val="22"/>
          <w:szCs w:val="22"/>
        </w:rPr>
        <w:t>Anchors and Inserts:  Use non-ferrous metal or hot dip galvanized anchors and inserts for installation and elsewhere as required for corrosion resistance</w:t>
      </w:r>
      <w:r w:rsidR="00680B4E" w:rsidRPr="004913E1">
        <w:rPr>
          <w:rFonts w:ascii="Myriad Pro Light" w:hAnsi="Myriad Pro Light"/>
          <w:sz w:val="22"/>
          <w:szCs w:val="22"/>
        </w:rPr>
        <w:t xml:space="preserve">. </w:t>
      </w:r>
      <w:r w:rsidRPr="004913E1">
        <w:rPr>
          <w:rFonts w:ascii="Myriad Pro Light" w:hAnsi="Myriad Pro Light"/>
          <w:sz w:val="22"/>
          <w:szCs w:val="22"/>
        </w:rPr>
        <w:t>Use stainless steel or lead expansion bolt devices for drill in place anchors</w:t>
      </w:r>
      <w:r w:rsidR="00680B4E" w:rsidRPr="004913E1">
        <w:rPr>
          <w:rFonts w:ascii="Myriad Pro Light" w:hAnsi="Myriad Pro Light"/>
          <w:sz w:val="22"/>
          <w:szCs w:val="22"/>
        </w:rPr>
        <w:t xml:space="preserve">. </w:t>
      </w:r>
      <w:r w:rsidRPr="004913E1">
        <w:rPr>
          <w:rFonts w:ascii="Myriad Pro Light" w:hAnsi="Myriad Pro Light"/>
          <w:sz w:val="22"/>
          <w:szCs w:val="22"/>
        </w:rPr>
        <w:t>Furnish inserts, as required, to be set into concrete or masonry work</w:t>
      </w:r>
      <w:r w:rsidR="00680B4E" w:rsidRPr="004913E1">
        <w:rPr>
          <w:rFonts w:ascii="Myriad Pro Light" w:hAnsi="Myriad Pro Light"/>
          <w:sz w:val="22"/>
          <w:szCs w:val="22"/>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strength;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5C44128C" w:rsidR="00E9446C" w:rsidRPr="00841D64"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8A23C9">
        <w:rPr>
          <w:rFonts w:ascii="Myriad Pro Light" w:eastAsia="Times New Roman" w:hAnsi="Myriad Pro Light" w:cs="Times New Roman"/>
          <w:b/>
          <w:color w:val="000000"/>
          <w:lang w:bidi="ar-SA"/>
        </w:rPr>
        <w:t>Shadowline</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4485F35C" w14:textId="77777777" w:rsidR="00841D64" w:rsidRPr="00A24C4E" w:rsidRDefault="00841D64" w:rsidP="00841D64">
      <w:pPr>
        <w:widowControl/>
        <w:autoSpaceDE/>
        <w:autoSpaceDN/>
        <w:outlineLvl w:val="0"/>
        <w:rPr>
          <w:rFonts w:ascii="Myriad Pro Light" w:eastAsia="Times New Roman" w:hAnsi="Myriad Pro Light" w:cs="Times New Roman"/>
          <w:b/>
          <w:lang w:bidi="ar-SA"/>
        </w:rPr>
      </w:pPr>
    </w:p>
    <w:p w14:paraId="4F3340AC" w14:textId="77777777" w:rsidR="00841D64" w:rsidRDefault="00841D64" w:rsidP="00841D64">
      <w:pPr>
        <w:widowControl/>
        <w:numPr>
          <w:ilvl w:val="1"/>
          <w:numId w:val="19"/>
        </w:numPr>
        <w:autoSpaceDE/>
        <w:autoSpaceDN/>
      </w:pPr>
      <w:r>
        <w:rPr>
          <w:b/>
        </w:rPr>
        <w:t>Outriggers:</w:t>
      </w:r>
      <w:r>
        <w:t xml:space="preserve"> </w:t>
      </w:r>
      <w:r w:rsidRPr="00E770E5">
        <w:t xml:space="preserve">Single 3/8’’ thick custom profile flat aluminum plate members as detailed.  </w:t>
      </w:r>
    </w:p>
    <w:p w14:paraId="7C44F06E" w14:textId="77777777" w:rsidR="00841D64" w:rsidRDefault="00841D64" w:rsidP="00841D64">
      <w:pPr>
        <w:ind w:left="1440"/>
      </w:pPr>
    </w:p>
    <w:p w14:paraId="7BC8B17B" w14:textId="77777777" w:rsidR="00841D64" w:rsidRPr="002A22B8" w:rsidRDefault="00841D64" w:rsidP="00841D64">
      <w:pPr>
        <w:widowControl/>
        <w:numPr>
          <w:ilvl w:val="1"/>
          <w:numId w:val="19"/>
        </w:numPr>
        <w:autoSpaceDE/>
        <w:autoSpaceDN/>
      </w:pPr>
      <w:r>
        <w:rPr>
          <w:b/>
        </w:rPr>
        <w:t>In-fill cells to be</w:t>
      </w:r>
      <w:r>
        <w:t xml:space="preserve">: </w:t>
      </w:r>
      <w:r w:rsidRPr="002A22B8">
        <w:t xml:space="preserve">In-Fill cells to be </w:t>
      </w:r>
      <w:r>
        <w:rPr>
          <w:b/>
        </w:rPr>
        <w:t>10</w:t>
      </w:r>
      <w:r w:rsidRPr="002A22B8">
        <w:rPr>
          <w:b/>
        </w:rPr>
        <w:t xml:space="preserve">” wide x </w:t>
      </w:r>
      <w:r>
        <w:rPr>
          <w:b/>
        </w:rPr>
        <w:t>6</w:t>
      </w:r>
      <w:r w:rsidRPr="002A22B8">
        <w:rPr>
          <w:b/>
        </w:rPr>
        <w:t>” high x 4” deep, in a 0 degree slope</w:t>
      </w:r>
      <w:r w:rsidRPr="002A22B8">
        <w:t>. Blades to be fabricated from extruded aluminum sections in 6063</w:t>
      </w:r>
      <w:r w:rsidRPr="002A22B8">
        <w:noBreakHyphen/>
        <w:t>T52 alloy, and to be minimum .081" thick. Blade connections within the grille shall be accomplished by cross lap joints tack welded where required. All fasteners to be stainless steel or aluminum.</w:t>
      </w:r>
    </w:p>
    <w:p w14:paraId="5D4DAFE5" w14:textId="77777777" w:rsidR="00841D64" w:rsidRDefault="00841D64" w:rsidP="00841D64">
      <w:pPr>
        <w:widowControl/>
        <w:numPr>
          <w:ilvl w:val="1"/>
          <w:numId w:val="19"/>
        </w:numPr>
        <w:autoSpaceDE/>
        <w:autoSpaceDN/>
      </w:pPr>
      <w:r>
        <w:rPr>
          <w:b/>
        </w:rPr>
        <w:t>Fascia</w:t>
      </w:r>
      <w:r>
        <w:t xml:space="preserve">: 12” Wedge fascia. </w:t>
      </w:r>
    </w:p>
    <w:p w14:paraId="0861D9E8" w14:textId="77777777" w:rsidR="00841D64" w:rsidRDefault="00841D64" w:rsidP="00841D64">
      <w:pPr>
        <w:pStyle w:val="ListParagraph"/>
      </w:pPr>
    </w:p>
    <w:p w14:paraId="2CF15A78" w14:textId="77777777" w:rsidR="00841D64" w:rsidRDefault="00841D64" w:rsidP="00841D64">
      <w:pPr>
        <w:widowControl/>
        <w:numPr>
          <w:ilvl w:val="1"/>
          <w:numId w:val="19"/>
        </w:numPr>
        <w:autoSpaceDE/>
        <w:autoSpaceDN/>
      </w:pPr>
      <w:r w:rsidRPr="00E54A36">
        <w:rPr>
          <w:b/>
        </w:rPr>
        <w:t>Mounting Bracket</w:t>
      </w:r>
      <w:r>
        <w:t xml:space="preserve">:  </w:t>
      </w:r>
    </w:p>
    <w:p w14:paraId="4228887B" w14:textId="77777777" w:rsidR="00841D64" w:rsidRDefault="00841D64" w:rsidP="00841D64">
      <w:pPr>
        <w:pStyle w:val="ListParagraph"/>
      </w:pPr>
    </w:p>
    <w:p w14:paraId="724EA07E" w14:textId="643E1916" w:rsidR="00841D64" w:rsidRDefault="00841D64" w:rsidP="00841D64">
      <w:pPr>
        <w:widowControl/>
        <w:numPr>
          <w:ilvl w:val="2"/>
          <w:numId w:val="19"/>
        </w:numPr>
        <w:autoSpaceDE/>
        <w:autoSpaceDN/>
      </w:pPr>
      <w:r>
        <w:t>Aluminum mounting bracket, by sunshade manufacturer</w:t>
      </w:r>
      <w:r w:rsidR="00680B4E">
        <w:t xml:space="preserve">. </w:t>
      </w:r>
      <w:r>
        <w:t>All fasteners mounting to structure to be designed and supplied by sunshade manufacturer</w:t>
      </w:r>
      <w:r w:rsidR="00680B4E">
        <w:t xml:space="preserve">. </w:t>
      </w:r>
      <w:r>
        <w:t xml:space="preserve">Fasteners to be stainless steel 300 Series.  </w:t>
      </w:r>
    </w:p>
    <w:p w14:paraId="0289149E" w14:textId="77777777" w:rsidR="00A24C4E" w:rsidRPr="00525DE3" w:rsidRDefault="00A24C4E" w:rsidP="00A24C4E">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r w:rsidR="008C0779">
        <w:rPr>
          <w:i/>
          <w:iCs/>
          <w:color w:val="FF0000"/>
        </w:rPr>
        <w:t xml:space="preserve">note: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18006E0C"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680B4E" w:rsidRPr="004913E1">
        <w:rPr>
          <w:rFonts w:ascii="Myriad Pro Light" w:hAnsi="Myriad Pro Light"/>
        </w:rPr>
        <w:t xml:space="preserve">. </w:t>
      </w:r>
      <w:r w:rsidRPr="004913E1">
        <w:rPr>
          <w:rFonts w:ascii="Myriad Pro Light" w:hAnsi="Myriad Pro Light"/>
        </w:rPr>
        <w:t>Finish thickness to be 1.5 to 3.0 mils</w:t>
      </w:r>
      <w:r w:rsidR="00680B4E" w:rsidRPr="004913E1">
        <w:rPr>
          <w:rFonts w:ascii="Myriad Pro Light" w:hAnsi="Myriad Pro Light"/>
        </w:rPr>
        <w:t xml:space="preserve">. </w:t>
      </w:r>
    </w:p>
    <w:p w14:paraId="4C8C5A60" w14:textId="547AE606"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allow zero VOCs to be emitted into facility of application or at job site</w:t>
      </w:r>
      <w:r w:rsidR="00680B4E"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twenty (20) year warranty for finish for gloss and color retention</w:t>
      </w:r>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40AE43D6"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680B4E" w:rsidRPr="004913E1">
        <w:rPr>
          <w:rFonts w:ascii="Myriad Pro Light" w:hAnsi="Myriad Pro Light"/>
          <w:color w:val="231F20"/>
          <w:sz w:val="22"/>
          <w:szCs w:val="22"/>
        </w:rPr>
        <w:t xml:space="preserve">. </w:t>
      </w:r>
    </w:p>
    <w:p w14:paraId="2D7DAF1C" w14:textId="0FD73FE0"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Allow zero VOC’s to be emitted into facility of application or at job site</w:t>
      </w:r>
      <w:r w:rsidR="00680B4E"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w:t>
      </w:r>
      <w:r w:rsidRPr="004913E1">
        <w:rPr>
          <w:rFonts w:ascii="Myriad Pro Light" w:hAnsi="Myriad Pro Light"/>
          <w:color w:val="231F20"/>
        </w:rPr>
        <w:lastRenderedPageBreak/>
        <w:t>powder. The combined effect creates all the aesthetic aspects of real wood while offering the same environmental advantages of powder coated finishes.</w:t>
      </w:r>
    </w:p>
    <w:p w14:paraId="07B7AC7E" w14:textId="18126F55"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Custom color to be selected from one of (</w:t>
      </w:r>
      <w:r w:rsidR="00680B4E">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373AFDF7"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680B4E"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Sunshades to be finished with a minimum 1.4 mil (0.035mm) thick full strength 70% resin, 3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Sunshades to be finished with a minimum 1.0 mil (0.025mm) thick full strength 70% resin, 2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be thoroughly cleaned,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135D48F"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680B4E" w:rsidRPr="004913E1">
        <w:rPr>
          <w:rFonts w:ascii="Myriad Pro Light" w:hAnsi="Myriad Pro Light"/>
          <w:sz w:val="22"/>
          <w:szCs w:val="22"/>
        </w:rPr>
        <w:t xml:space="preserve">. </w:t>
      </w:r>
      <w:r w:rsidRPr="004913E1">
        <w:rPr>
          <w:rFonts w:ascii="Myriad Pro Light" w:hAnsi="Myriad Pro Light"/>
          <w:sz w:val="22"/>
          <w:szCs w:val="22"/>
        </w:rPr>
        <w:t>Do not proceed until any unsatisfactory conditions have been corrected.</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be accurately designed,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lastRenderedPageBreak/>
        <w:t>Maximum variation from plane or location shown on the approved shop drawings: 1/8"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38F9F82"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680B4E" w:rsidRPr="004913E1">
        <w:rPr>
          <w:rFonts w:ascii="Myriad Pro Light" w:hAnsi="Myriad Pro Light"/>
          <w:sz w:val="22"/>
          <w:szCs w:val="22"/>
        </w:rPr>
        <w:t xml:space="preserve">. </w:t>
      </w:r>
      <w:r w:rsidRPr="004913E1">
        <w:rPr>
          <w:rFonts w:ascii="Myriad Pro Light" w:hAnsi="Myriad Pro Light"/>
          <w:sz w:val="22"/>
          <w:szCs w:val="22"/>
        </w:rPr>
        <w:t>Use materials that may be easily removed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3.04 Adjusting and cleaning</w:t>
      </w:r>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even" r:id="rId9"/>
      <w:headerReference w:type="default" r:id="rId10"/>
      <w:footerReference w:type="even" r:id="rId11"/>
      <w:footerReference w:type="default" r:id="rId12"/>
      <w:headerReference w:type="first" r:id="rId13"/>
      <w:footerReference w:type="firs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E6F7C" w14:textId="77777777" w:rsidR="00095278" w:rsidRDefault="00095278">
      <w:r>
        <w:separator/>
      </w:r>
    </w:p>
  </w:endnote>
  <w:endnote w:type="continuationSeparator" w:id="0">
    <w:p w14:paraId="18EBBF2F" w14:textId="77777777" w:rsidR="00095278" w:rsidRDefault="0009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94D39" w14:textId="77777777" w:rsidR="003E20FD" w:rsidRDefault="003E2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D58937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80B4E"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D589373"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680B4E"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C1CDE" w14:textId="77777777" w:rsidR="003E20FD" w:rsidRDefault="003E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EC311" w14:textId="77777777" w:rsidR="00095278" w:rsidRDefault="00095278">
      <w:r>
        <w:separator/>
      </w:r>
    </w:p>
  </w:footnote>
  <w:footnote w:type="continuationSeparator" w:id="0">
    <w:p w14:paraId="4409A6BF" w14:textId="77777777" w:rsidR="00095278" w:rsidRDefault="00095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EB317" w14:textId="77777777" w:rsidR="003E20FD" w:rsidRDefault="003E2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6248" w14:textId="77777777" w:rsidR="00680B4E" w:rsidRDefault="00680B4E" w:rsidP="00680B4E">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4DDD923" wp14:editId="7DE016E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F01A508" w14:textId="77777777" w:rsidR="00680B4E" w:rsidRDefault="00680B4E" w:rsidP="00680B4E">
                          <w:pPr>
                            <w:jc w:val="right"/>
                            <w:rPr>
                              <w:rFonts w:ascii="Myriad Pro Light" w:hAnsi="Myriad Pro Light"/>
                              <w:sz w:val="15"/>
                              <w:szCs w:val="15"/>
                            </w:rPr>
                          </w:pPr>
                          <w:r>
                            <w:rPr>
                              <w:rFonts w:ascii="Myriad Pro Light" w:hAnsi="Myriad Pro Light"/>
                              <w:sz w:val="15"/>
                              <w:szCs w:val="15"/>
                            </w:rPr>
                            <w:t>06/19/2024</w:t>
                          </w:r>
                        </w:p>
                        <w:p w14:paraId="6D24E671" w14:textId="77777777" w:rsidR="00680B4E" w:rsidRDefault="00680B4E" w:rsidP="00680B4E">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DD923"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F01A508" w14:textId="77777777" w:rsidR="00680B4E" w:rsidRDefault="00680B4E" w:rsidP="00680B4E">
                    <w:pPr>
                      <w:jc w:val="right"/>
                      <w:rPr>
                        <w:rFonts w:ascii="Myriad Pro Light" w:hAnsi="Myriad Pro Light"/>
                        <w:sz w:val="15"/>
                        <w:szCs w:val="15"/>
                      </w:rPr>
                    </w:pPr>
                    <w:r>
                      <w:rPr>
                        <w:rFonts w:ascii="Myriad Pro Light" w:hAnsi="Myriad Pro Light"/>
                        <w:sz w:val="15"/>
                        <w:szCs w:val="15"/>
                      </w:rPr>
                      <w:t>06/19/2024</w:t>
                    </w:r>
                  </w:p>
                  <w:p w14:paraId="6D24E671" w14:textId="77777777" w:rsidR="00680B4E" w:rsidRDefault="00680B4E" w:rsidP="00680B4E">
                    <w:pPr>
                      <w:jc w:val="right"/>
                      <w:rPr>
                        <w:rFonts w:ascii="Myriad Pro Light" w:hAnsi="Myriad Pro Light"/>
                        <w:sz w:val="15"/>
                        <w:szCs w:val="15"/>
                      </w:rPr>
                    </w:pPr>
                  </w:p>
                </w:txbxContent>
              </v:textbox>
              <w10:wrap type="square" anchorx="margin"/>
            </v:shape>
          </w:pict>
        </mc:Fallback>
      </mc:AlternateContent>
    </w:r>
  </w:p>
  <w:p w14:paraId="6C2C26EA" w14:textId="433A4458" w:rsidR="00680B4E" w:rsidRPr="008757B9" w:rsidRDefault="00680B4E" w:rsidP="00680B4E">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sidR="003E20FD">
      <w:rPr>
        <w:b/>
        <w:color w:val="414042"/>
        <w:sz w:val="20"/>
      </w:rPr>
      <w:t xml:space="preserve"> -</w:t>
    </w:r>
    <w:r>
      <w:rPr>
        <w:b/>
        <w:color w:val="414042"/>
        <w:spacing w:val="15"/>
        <w:sz w:val="20"/>
      </w:rPr>
      <w:t xml:space="preserve"> </w:t>
    </w:r>
    <w:r>
      <w:rPr>
        <w:b/>
        <w:color w:val="414042"/>
        <w:sz w:val="20"/>
      </w:rPr>
      <w:t>SUN CONTROLS</w:t>
    </w:r>
    <w:r>
      <w:rPr>
        <w:b/>
        <w:color w:val="414042"/>
        <w:sz w:val="20"/>
      </w:rPr>
      <w:t xml:space="preserve"> SPECIFICATION</w:t>
    </w:r>
  </w:p>
  <w:p w14:paraId="0715EEB1" w14:textId="26A8A654" w:rsidR="002C056E" w:rsidRDefault="002C056E">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FA420" w14:textId="77777777" w:rsidR="003E20FD" w:rsidRDefault="003E2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414274964">
    <w:abstractNumId w:val="14"/>
  </w:num>
  <w:num w:numId="2" w16cid:durableId="1741245916">
    <w:abstractNumId w:val="16"/>
  </w:num>
  <w:num w:numId="3" w16cid:durableId="1579558640">
    <w:abstractNumId w:val="18"/>
  </w:num>
  <w:num w:numId="4" w16cid:durableId="1611888685">
    <w:abstractNumId w:val="0"/>
  </w:num>
  <w:num w:numId="5" w16cid:durableId="30155322">
    <w:abstractNumId w:val="17"/>
  </w:num>
  <w:num w:numId="6" w16cid:durableId="1811098058">
    <w:abstractNumId w:val="6"/>
  </w:num>
  <w:num w:numId="7" w16cid:durableId="387845633">
    <w:abstractNumId w:val="10"/>
  </w:num>
  <w:num w:numId="8" w16cid:durableId="1509056867">
    <w:abstractNumId w:val="2"/>
  </w:num>
  <w:num w:numId="9" w16cid:durableId="719402249">
    <w:abstractNumId w:val="19"/>
  </w:num>
  <w:num w:numId="10" w16cid:durableId="1763992683">
    <w:abstractNumId w:val="11"/>
  </w:num>
  <w:num w:numId="11" w16cid:durableId="1610426940">
    <w:abstractNumId w:val="21"/>
  </w:num>
  <w:num w:numId="12" w16cid:durableId="1951745205">
    <w:abstractNumId w:val="8"/>
  </w:num>
  <w:num w:numId="13" w16cid:durableId="2125075071">
    <w:abstractNumId w:val="7"/>
  </w:num>
  <w:num w:numId="14" w16cid:durableId="1014377758">
    <w:abstractNumId w:val="20"/>
  </w:num>
  <w:num w:numId="15" w16cid:durableId="162478414">
    <w:abstractNumId w:val="1"/>
  </w:num>
  <w:num w:numId="16" w16cid:durableId="971062752">
    <w:abstractNumId w:val="13"/>
  </w:num>
  <w:num w:numId="17" w16cid:durableId="2006780065">
    <w:abstractNumId w:val="9"/>
  </w:num>
  <w:num w:numId="18" w16cid:durableId="660697565">
    <w:abstractNumId w:val="3"/>
  </w:num>
  <w:num w:numId="19" w16cid:durableId="1252423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1908752">
    <w:abstractNumId w:val="12"/>
  </w:num>
  <w:num w:numId="21" w16cid:durableId="457188263">
    <w:abstractNumId w:val="4"/>
  </w:num>
  <w:num w:numId="22" w16cid:durableId="513813049">
    <w:abstractNumId w:val="5"/>
  </w:num>
  <w:num w:numId="23" w16cid:durableId="19797206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95278"/>
    <w:rsid w:val="000E2297"/>
    <w:rsid w:val="000E3E6E"/>
    <w:rsid w:val="00151FC6"/>
    <w:rsid w:val="00155D81"/>
    <w:rsid w:val="00177ABA"/>
    <w:rsid w:val="001931AF"/>
    <w:rsid w:val="00195FDA"/>
    <w:rsid w:val="001B13EC"/>
    <w:rsid w:val="001B6F3F"/>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20FD"/>
    <w:rsid w:val="003E5953"/>
    <w:rsid w:val="00455B83"/>
    <w:rsid w:val="00467C80"/>
    <w:rsid w:val="00490CBD"/>
    <w:rsid w:val="004913E1"/>
    <w:rsid w:val="00493ED8"/>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56A05"/>
    <w:rsid w:val="006708E1"/>
    <w:rsid w:val="00673CF9"/>
    <w:rsid w:val="00680B4E"/>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91EAF"/>
    <w:rsid w:val="008A23C9"/>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BF3F5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680B4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680B4E"/>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680B4E"/>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2024-06-20T17:42:00Z</cp:lastPrinted>
  <dcterms:created xsi:type="dcterms:W3CDTF">2024-06-20T17:50:00Z</dcterms:created>
  <dcterms:modified xsi:type="dcterms:W3CDTF">2024-06-20T17:50:00Z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