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2437F" w14:textId="77777777" w:rsidR="00E62742" w:rsidRDefault="00E62742" w:rsidP="00E62742">
      <w:pPr>
        <w:pStyle w:val="Title"/>
        <w:ind w:left="0"/>
      </w:pPr>
      <w:r w:rsidRPr="006B2881">
        <w:rPr>
          <w:color w:val="D2232A"/>
          <w:spacing w:val="-8"/>
          <w:lang w:bidi="en-US"/>
        </w:rPr>
        <w:t>S</w:t>
      </w:r>
      <w:r>
        <w:rPr>
          <w:color w:val="D2232A"/>
          <w:spacing w:val="-8"/>
          <w:lang w:bidi="en-US"/>
        </w:rPr>
        <w:t>afety Venting</w:t>
      </w:r>
    </w:p>
    <w:p w14:paraId="15357CE2" w14:textId="714F8B64" w:rsidR="006A67C8" w:rsidRPr="00FD5233" w:rsidRDefault="008312E4" w:rsidP="007C5B4E">
      <w:pPr>
        <w:spacing w:before="74"/>
        <w:rPr>
          <w:rFonts w:ascii="Myriad Pro Light" w:hAnsi="Myriad Pro Light"/>
        </w:rPr>
      </w:pPr>
      <w:r w:rsidRPr="00FD5233">
        <w:rPr>
          <w:rFonts w:ascii="Myriad Pro Light" w:hAnsi="Myriad Pro Light"/>
          <w:b/>
          <w:color w:val="414042"/>
        </w:rPr>
        <w:tab/>
      </w:r>
    </w:p>
    <w:p w14:paraId="0C4C065F" w14:textId="2C0674AB" w:rsidR="006A67C8" w:rsidRPr="00FD5233" w:rsidRDefault="00DB43D2" w:rsidP="00193A17">
      <w:pPr>
        <w:pStyle w:val="BodyText"/>
        <w:spacing w:before="5"/>
        <w:rPr>
          <w:sz w:val="22"/>
          <w:szCs w:val="22"/>
        </w:rPr>
      </w:pPr>
      <w:r w:rsidRPr="00FD523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D9069C" wp14:editId="7D366D27">
                <wp:simplePos x="0" y="0"/>
                <wp:positionH relativeFrom="page">
                  <wp:posOffset>800100</wp:posOffset>
                </wp:positionH>
                <wp:positionV relativeFrom="paragraph">
                  <wp:posOffset>115570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0220B" id="docshape1" o:spid="_x0000_s1026" style="position:absolute;margin-left:63pt;margin-top:9.1pt;width:32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</w:p>
    <w:p w14:paraId="48EF0ADD" w14:textId="1D265F9B" w:rsidR="005D7205" w:rsidRPr="00E62742" w:rsidRDefault="006B2881" w:rsidP="00A4060E">
      <w:pPr>
        <w:spacing w:before="18"/>
        <w:rPr>
          <w:rFonts w:ascii="Myriad Pro Light" w:hAnsi="Myriad Pro Light"/>
          <w:b/>
        </w:rPr>
      </w:pPr>
      <w:r w:rsidRPr="00E62742">
        <w:rPr>
          <w:rFonts w:ascii="Myriad Pro Light" w:hAnsi="Myriad Pro Light"/>
          <w:b/>
        </w:rPr>
        <w:t>Model</w:t>
      </w:r>
      <w:r w:rsidR="00A4060E" w:rsidRPr="00E62742">
        <w:rPr>
          <w:rFonts w:ascii="Myriad Pro Light" w:hAnsi="Myriad Pro Light"/>
          <w:b/>
        </w:rPr>
        <w:t xml:space="preserve"> </w:t>
      </w:r>
      <w:r w:rsidR="007D503A" w:rsidRPr="00E62742">
        <w:rPr>
          <w:rFonts w:ascii="Myriad Pro Light" w:hAnsi="Myriad Pro Light"/>
          <w:b/>
        </w:rPr>
        <w:tab/>
      </w:r>
      <w:r w:rsidR="00F12692" w:rsidRPr="00E62742">
        <w:rPr>
          <w:rFonts w:ascii="Myriad Pro Light" w:hAnsi="Myriad Pro Light"/>
          <w:b/>
        </w:rPr>
        <w:t>S</w:t>
      </w:r>
      <w:r w:rsidR="00417453" w:rsidRPr="00E62742">
        <w:rPr>
          <w:rFonts w:ascii="Myriad Pro Light" w:hAnsi="Myriad Pro Light"/>
          <w:b/>
        </w:rPr>
        <w:t>RP-B</w:t>
      </w:r>
      <w:r w:rsidR="00A81D41">
        <w:rPr>
          <w:rFonts w:ascii="Myriad Pro Light" w:hAnsi="Myriad Pro Light"/>
          <w:b/>
        </w:rPr>
        <w:t xml:space="preserve"> </w:t>
      </w:r>
      <w:r w:rsidR="00926439">
        <w:rPr>
          <w:rFonts w:ascii="Myriad Pro Light" w:hAnsi="Myriad Pro Light"/>
          <w:b/>
        </w:rPr>
        <w:t>Fus</w:t>
      </w:r>
      <w:r w:rsidR="003C1BEB">
        <w:rPr>
          <w:rFonts w:ascii="Myriad Pro Light" w:hAnsi="Myriad Pro Light"/>
          <w:b/>
        </w:rPr>
        <w:t>ible</w:t>
      </w:r>
      <w:r w:rsidR="00926439">
        <w:rPr>
          <w:rFonts w:ascii="Myriad Pro Light" w:hAnsi="Myriad Pro Light"/>
          <w:b/>
        </w:rPr>
        <w:t xml:space="preserve"> Link </w:t>
      </w:r>
      <w:r w:rsidR="007D503A" w:rsidRPr="00E62742">
        <w:rPr>
          <w:rFonts w:ascii="Myriad Pro Light" w:hAnsi="Myriad Pro Light"/>
          <w:b/>
        </w:rPr>
        <w:tab/>
      </w:r>
      <w:r w:rsidR="007D503A" w:rsidRPr="00E62742">
        <w:rPr>
          <w:rFonts w:ascii="Myriad Pro Light" w:hAnsi="Myriad Pro Light"/>
          <w:b/>
        </w:rPr>
        <w:tab/>
      </w:r>
      <w:r w:rsidR="007D503A" w:rsidRPr="00E62742">
        <w:rPr>
          <w:rFonts w:ascii="Myriad Pro Light" w:hAnsi="Myriad Pro Light"/>
          <w:b/>
        </w:rPr>
        <w:tab/>
      </w:r>
      <w:r w:rsidR="007D503A" w:rsidRPr="00E62742">
        <w:rPr>
          <w:rFonts w:ascii="Myriad Pro Light" w:hAnsi="Myriad Pro Light"/>
          <w:b/>
        </w:rPr>
        <w:tab/>
      </w:r>
      <w:r w:rsidR="007D503A" w:rsidRPr="00E62742">
        <w:rPr>
          <w:rFonts w:ascii="Myriad Pro Light" w:hAnsi="Myriad Pro Light"/>
          <w:b/>
        </w:rPr>
        <w:tab/>
      </w:r>
      <w:r w:rsidR="007D503A" w:rsidRPr="00E62742">
        <w:rPr>
          <w:rFonts w:ascii="Myriad Pro Light" w:hAnsi="Myriad Pro Light"/>
          <w:b/>
        </w:rPr>
        <w:tab/>
      </w:r>
      <w:r w:rsidR="00A4060E" w:rsidRPr="00E62742">
        <w:rPr>
          <w:rFonts w:ascii="Myriad Pro Light" w:hAnsi="Myriad Pro Light"/>
          <w:b/>
        </w:rPr>
        <w:t>08/23/2024</w:t>
      </w:r>
      <w:r w:rsidR="00A4060E" w:rsidRPr="00E62742">
        <w:rPr>
          <w:rFonts w:ascii="Myriad Pro Light" w:hAnsi="Myriad Pro Light"/>
          <w:b/>
        </w:rPr>
        <w:tab/>
      </w:r>
    </w:p>
    <w:p w14:paraId="5225C495" w14:textId="766CD9DE" w:rsidR="00A4060E" w:rsidRPr="00E62742" w:rsidRDefault="00A4060E" w:rsidP="00A4060E">
      <w:pPr>
        <w:spacing w:before="18"/>
        <w:rPr>
          <w:rFonts w:ascii="Myriad Pro Light" w:hAnsi="Myriad Pro Light"/>
          <w:color w:val="231F20"/>
        </w:rPr>
      </w:pPr>
      <w:r w:rsidRPr="00E62742">
        <w:rPr>
          <w:rFonts w:ascii="Myriad Pro Light" w:hAnsi="Myriad Pro Light"/>
          <w:color w:val="231F20"/>
        </w:rPr>
        <w:t>Suggested Specifications | Section 08 95 16</w:t>
      </w:r>
    </w:p>
    <w:p w14:paraId="4CB09B26" w14:textId="77777777" w:rsidR="0084638D" w:rsidRPr="00E62742" w:rsidRDefault="0084638D" w:rsidP="00A4060E">
      <w:pPr>
        <w:spacing w:before="18"/>
        <w:rPr>
          <w:rFonts w:ascii="Myriad Pro Light" w:hAnsi="Myriad Pro Light"/>
          <w:color w:val="231F20"/>
        </w:rPr>
      </w:pPr>
    </w:p>
    <w:p w14:paraId="6FD07B48" w14:textId="77777777" w:rsidR="0084638D" w:rsidRPr="00E62742" w:rsidRDefault="0084638D" w:rsidP="00A4060E">
      <w:pPr>
        <w:spacing w:before="18"/>
        <w:rPr>
          <w:rFonts w:ascii="Myriad Pro Light" w:hAnsi="Myriad Pro Light"/>
          <w:color w:val="231F20"/>
        </w:rPr>
      </w:pPr>
    </w:p>
    <w:p w14:paraId="758B0C8B" w14:textId="35C1A070" w:rsidR="0084638D" w:rsidRPr="00E62742" w:rsidRDefault="00EC3CC0" w:rsidP="002C2F74">
      <w:pPr>
        <w:pStyle w:val="ListParagraph"/>
        <w:numPr>
          <w:ilvl w:val="1"/>
          <w:numId w:val="23"/>
        </w:numPr>
        <w:spacing w:before="18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Summary</w:t>
      </w:r>
    </w:p>
    <w:p w14:paraId="00C94AAF" w14:textId="715311F0" w:rsidR="002C2F74" w:rsidRPr="00E62742" w:rsidRDefault="002C2F74" w:rsidP="002C2F74">
      <w:pPr>
        <w:widowControl/>
        <w:numPr>
          <w:ilvl w:val="0"/>
          <w:numId w:val="12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Furnish all smoke relief panels, frames, and attachment hardware necessary to complete the work as indicated on the drawings, and as described in the specification</w:t>
      </w:r>
      <w:r w:rsidR="002E03C9" w:rsidRPr="00E62742">
        <w:rPr>
          <w:rFonts w:ascii="Myriad Pro Light" w:hAnsi="Myriad Pro Light"/>
        </w:rPr>
        <w:t xml:space="preserve">. </w:t>
      </w:r>
    </w:p>
    <w:p w14:paraId="4542CEAD" w14:textId="77777777" w:rsidR="002C2F74" w:rsidRPr="00E62742" w:rsidRDefault="002C2F74" w:rsidP="002C2F74">
      <w:pPr>
        <w:rPr>
          <w:rFonts w:ascii="Myriad Pro Light" w:hAnsi="Myriad Pro Light"/>
        </w:rPr>
      </w:pPr>
    </w:p>
    <w:p w14:paraId="2EFF980B" w14:textId="77777777" w:rsidR="002C2F74" w:rsidRPr="00E62742" w:rsidRDefault="002C2F74" w:rsidP="002C2F74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1.02 Related Sections</w:t>
      </w:r>
    </w:p>
    <w:p w14:paraId="1E78B118" w14:textId="77777777" w:rsidR="002C2F74" w:rsidRPr="00E62742" w:rsidRDefault="002C2F74" w:rsidP="002C2F74">
      <w:pPr>
        <w:widowControl/>
        <w:numPr>
          <w:ilvl w:val="0"/>
          <w:numId w:val="13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Steel Framing</w:t>
      </w:r>
    </w:p>
    <w:p w14:paraId="172EAA0E" w14:textId="77777777" w:rsidR="002C2F74" w:rsidRPr="00E62742" w:rsidRDefault="002C2F74" w:rsidP="002C2F74">
      <w:pPr>
        <w:widowControl/>
        <w:numPr>
          <w:ilvl w:val="0"/>
          <w:numId w:val="13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Flashing and Sheet metal Section</w:t>
      </w:r>
    </w:p>
    <w:p w14:paraId="743EA7BC" w14:textId="77777777" w:rsidR="002C2F74" w:rsidRPr="00E62742" w:rsidRDefault="002C2F74" w:rsidP="002C2F74">
      <w:pPr>
        <w:widowControl/>
        <w:numPr>
          <w:ilvl w:val="0"/>
          <w:numId w:val="13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Sealants Section</w:t>
      </w:r>
    </w:p>
    <w:p w14:paraId="22B5D088" w14:textId="77777777" w:rsidR="002C2F74" w:rsidRPr="00E62742" w:rsidRDefault="002C2F74" w:rsidP="002C2F74">
      <w:pPr>
        <w:rPr>
          <w:rFonts w:ascii="Myriad Pro Light" w:hAnsi="Myriad Pro Light"/>
        </w:rPr>
      </w:pPr>
    </w:p>
    <w:p w14:paraId="340DC75A" w14:textId="77777777" w:rsidR="002C2F74" w:rsidRPr="00E62742" w:rsidRDefault="002C2F74" w:rsidP="002C2F74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1.03 References</w:t>
      </w:r>
    </w:p>
    <w:p w14:paraId="0FA58849" w14:textId="77777777" w:rsidR="002C2F74" w:rsidRPr="00E62742" w:rsidRDefault="002C2F74" w:rsidP="002C2F74">
      <w:pPr>
        <w:widowControl/>
        <w:numPr>
          <w:ilvl w:val="0"/>
          <w:numId w:val="14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AMCA 500 (Air movement Control Association) Test Method for Louvers, Dampers, and Shutters.</w:t>
      </w:r>
    </w:p>
    <w:p w14:paraId="5C6A2206" w14:textId="77777777" w:rsidR="002C2F74" w:rsidRPr="00E62742" w:rsidRDefault="002C2F74" w:rsidP="002C2F74">
      <w:pPr>
        <w:widowControl/>
        <w:numPr>
          <w:ilvl w:val="0"/>
          <w:numId w:val="14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Aluminum Association, Section 1, Specifications for Aluminum Structures.</w:t>
      </w:r>
    </w:p>
    <w:p w14:paraId="6EA82149" w14:textId="77777777" w:rsidR="002C2F74" w:rsidRPr="00E62742" w:rsidRDefault="002C2F74" w:rsidP="002C2F74">
      <w:pPr>
        <w:widowControl/>
        <w:numPr>
          <w:ilvl w:val="0"/>
          <w:numId w:val="14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AAMA-603 Voluntary Performance Requirements and Test Procedures for Pigmented Organic Coating on Aluminum Extrusions.</w:t>
      </w:r>
    </w:p>
    <w:p w14:paraId="4311D6F2" w14:textId="77777777" w:rsidR="002C2F74" w:rsidRPr="00E62742" w:rsidRDefault="002C2F74" w:rsidP="002C2F74">
      <w:pPr>
        <w:widowControl/>
        <w:numPr>
          <w:ilvl w:val="0"/>
          <w:numId w:val="14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ASTM-D35 Standard Test Method for Rate of Burning and/or Extent and Time of Building of Self-supporting Plastics in Horizontal Position.</w:t>
      </w:r>
    </w:p>
    <w:p w14:paraId="1E6FCB45" w14:textId="77777777" w:rsidR="002C2F74" w:rsidRPr="00E62742" w:rsidRDefault="002C2F74" w:rsidP="002C2F74">
      <w:pPr>
        <w:rPr>
          <w:rFonts w:ascii="Myriad Pro Light" w:hAnsi="Myriad Pro Light"/>
        </w:rPr>
      </w:pPr>
    </w:p>
    <w:p w14:paraId="41D5E93D" w14:textId="77777777" w:rsidR="002C2F74" w:rsidRPr="00E62742" w:rsidRDefault="002C2F74" w:rsidP="002C2F74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1.04 System Description</w:t>
      </w:r>
    </w:p>
    <w:p w14:paraId="46619477" w14:textId="77777777" w:rsidR="002C2F74" w:rsidRPr="00E62742" w:rsidRDefault="002C2F74" w:rsidP="002C2F74">
      <w:pPr>
        <w:widowControl/>
        <w:numPr>
          <w:ilvl w:val="0"/>
          <w:numId w:val="15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Panels SRP-B to be bottom hinged insulated core with .03" thick aluminum sheet laminated both sides as detailed.</w:t>
      </w:r>
    </w:p>
    <w:p w14:paraId="288961C3" w14:textId="77777777" w:rsidR="002C2F74" w:rsidRPr="00E62742" w:rsidRDefault="002C2F74" w:rsidP="002C2F74">
      <w:pPr>
        <w:widowControl/>
        <w:numPr>
          <w:ilvl w:val="0"/>
          <w:numId w:val="15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System to be complete with electromagnetic latch to release upon power interruption as signaled by smoke detection system.</w:t>
      </w:r>
    </w:p>
    <w:p w14:paraId="39784916" w14:textId="77777777" w:rsidR="002C2F74" w:rsidRPr="00E62742" w:rsidRDefault="002C2F74" w:rsidP="002C2F74">
      <w:pPr>
        <w:widowControl/>
        <w:numPr>
          <w:ilvl w:val="0"/>
          <w:numId w:val="15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Smoke detection system, wiring, and hook up by others</w:t>
      </w:r>
    </w:p>
    <w:p w14:paraId="5698A343" w14:textId="77777777" w:rsidR="002C2F74" w:rsidRPr="00E62742" w:rsidRDefault="002C2F74" w:rsidP="002C2F74">
      <w:pPr>
        <w:widowControl/>
        <w:numPr>
          <w:ilvl w:val="0"/>
          <w:numId w:val="15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The panel relief system allows for manual retrieval after release.</w:t>
      </w:r>
    </w:p>
    <w:p w14:paraId="38BC2C1D" w14:textId="77777777" w:rsidR="002C2F74" w:rsidRPr="00E62742" w:rsidRDefault="002C2F74" w:rsidP="002C2F74">
      <w:pPr>
        <w:rPr>
          <w:rFonts w:ascii="Myriad Pro Light" w:hAnsi="Myriad Pro Light"/>
        </w:rPr>
      </w:pPr>
    </w:p>
    <w:p w14:paraId="25F52828" w14:textId="77777777" w:rsidR="002C2F74" w:rsidRPr="00E62742" w:rsidRDefault="002C2F74" w:rsidP="002C2F74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1.05 Submittals</w:t>
      </w:r>
    </w:p>
    <w:p w14:paraId="49125548" w14:textId="3D8E5F7D" w:rsidR="002C2F74" w:rsidRPr="00E62742" w:rsidRDefault="002C2F74" w:rsidP="002C2F74">
      <w:pPr>
        <w:widowControl/>
        <w:numPr>
          <w:ilvl w:val="0"/>
          <w:numId w:val="16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Complete shop drawing shall be submitted by the manufacturer for approval prior to fabrication</w:t>
      </w:r>
      <w:r w:rsidR="002E03C9" w:rsidRPr="00E62742">
        <w:rPr>
          <w:rFonts w:ascii="Myriad Pro Light" w:hAnsi="Myriad Pro Light"/>
        </w:rPr>
        <w:t xml:space="preserve">. </w:t>
      </w:r>
      <w:r w:rsidRPr="00E62742">
        <w:rPr>
          <w:rFonts w:ascii="Myriad Pro Light" w:hAnsi="Myriad Pro Light"/>
        </w:rPr>
        <w:t>Drawings shall show product location, fabrication details, specified static release loads, and static release forces.</w:t>
      </w:r>
    </w:p>
    <w:p w14:paraId="5F5E8152" w14:textId="77777777" w:rsidR="002C2F74" w:rsidRPr="00E62742" w:rsidRDefault="002C2F74" w:rsidP="002C2F74">
      <w:pPr>
        <w:widowControl/>
        <w:numPr>
          <w:ilvl w:val="0"/>
          <w:numId w:val="16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Installation instructions shall be submitted with the shop drawings.</w:t>
      </w:r>
    </w:p>
    <w:p w14:paraId="479422A5" w14:textId="77777777" w:rsidR="002C2F74" w:rsidRPr="00E62742" w:rsidRDefault="002C2F74" w:rsidP="002C2F74">
      <w:pPr>
        <w:rPr>
          <w:rFonts w:ascii="Myriad Pro Light" w:hAnsi="Myriad Pro Light"/>
        </w:rPr>
      </w:pPr>
    </w:p>
    <w:p w14:paraId="1901F773" w14:textId="77777777" w:rsidR="002C2F74" w:rsidRPr="00E62742" w:rsidRDefault="002C2F74" w:rsidP="002C2F74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1.06 Quality Testing</w:t>
      </w:r>
    </w:p>
    <w:p w14:paraId="7B7EB2A4" w14:textId="77777777" w:rsidR="002C2F74" w:rsidRPr="00E62742" w:rsidRDefault="002C2F74" w:rsidP="002C2F74">
      <w:pPr>
        <w:widowControl/>
        <w:numPr>
          <w:ilvl w:val="0"/>
          <w:numId w:val="17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The panel system shall be produced by a manufacturer regularly engaged in manufacture of similar products and with a verifiable history of successful product applications.</w:t>
      </w:r>
    </w:p>
    <w:p w14:paraId="469842CD" w14:textId="77777777" w:rsidR="002C2F74" w:rsidRPr="00E62742" w:rsidRDefault="002C2F74" w:rsidP="002C2F74">
      <w:pPr>
        <w:widowControl/>
        <w:numPr>
          <w:ilvl w:val="0"/>
          <w:numId w:val="17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Products equal to this specification in design, performance, and testing shall be </w:t>
      </w:r>
    </w:p>
    <w:p w14:paraId="5A478AD0" w14:textId="77B8BF7F" w:rsidR="002C2F74" w:rsidRPr="00E62742" w:rsidRDefault="002C2F74" w:rsidP="002C2F74">
      <w:pPr>
        <w:ind w:left="360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considered, providing they are submitted for approval at least 10 days prior to bid</w:t>
      </w:r>
      <w:r w:rsidR="002E03C9" w:rsidRPr="00E62742">
        <w:rPr>
          <w:rFonts w:ascii="Myriad Pro Light" w:hAnsi="Myriad Pro Light"/>
        </w:rPr>
        <w:t xml:space="preserve">. </w:t>
      </w:r>
      <w:r w:rsidRPr="00E62742">
        <w:rPr>
          <w:rFonts w:ascii="Myriad Pro Light" w:hAnsi="Myriad Pro Light"/>
        </w:rPr>
        <w:t xml:space="preserve">Submittal for approval shall include product literature, details, product samples, and </w:t>
      </w:r>
    </w:p>
    <w:p w14:paraId="05A52D53" w14:textId="1BE12715" w:rsidR="002C2F74" w:rsidRPr="00E62742" w:rsidRDefault="002C2F74" w:rsidP="002C2F74">
      <w:pPr>
        <w:ind w:left="360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verification of non-destructive </w:t>
      </w:r>
      <w:r w:rsidR="002E03C9" w:rsidRPr="00E62742">
        <w:rPr>
          <w:rFonts w:ascii="Myriad Pro Light" w:hAnsi="Myriad Pro Light"/>
        </w:rPr>
        <w:t>field-testing</w:t>
      </w:r>
      <w:r w:rsidRPr="00E62742">
        <w:rPr>
          <w:rFonts w:ascii="Myriad Pro Light" w:hAnsi="Myriad Pro Light"/>
        </w:rPr>
        <w:t xml:space="preserve"> capabilities</w:t>
      </w:r>
      <w:r w:rsidR="002E03C9" w:rsidRPr="00E62742">
        <w:rPr>
          <w:rFonts w:ascii="Myriad Pro Light" w:hAnsi="Myriad Pro Light"/>
        </w:rPr>
        <w:t xml:space="preserve">. </w:t>
      </w:r>
      <w:r w:rsidRPr="00E62742">
        <w:rPr>
          <w:rFonts w:ascii="Myriad Pro Light" w:hAnsi="Myriad Pro Light"/>
        </w:rPr>
        <w:t>Failure to comply with these requirements shall be cause for rejection.</w:t>
      </w:r>
    </w:p>
    <w:p w14:paraId="2CC881E0" w14:textId="77777777" w:rsidR="002C2F74" w:rsidRPr="00E62742" w:rsidRDefault="002C2F74" w:rsidP="002C2F74">
      <w:pPr>
        <w:rPr>
          <w:rFonts w:ascii="Myriad Pro Light" w:hAnsi="Myriad Pro Light"/>
        </w:rPr>
      </w:pPr>
    </w:p>
    <w:p w14:paraId="232B351C" w14:textId="77777777" w:rsidR="002C2F74" w:rsidRPr="00E62742" w:rsidRDefault="002C2F74" w:rsidP="002C2F74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1.07 Delivery, Storage, &amp; Handling</w:t>
      </w:r>
    </w:p>
    <w:p w14:paraId="4BA138A1" w14:textId="77777777" w:rsidR="002C2F74" w:rsidRPr="00E62742" w:rsidRDefault="002C2F74" w:rsidP="002C2F74">
      <w:pPr>
        <w:widowControl/>
        <w:numPr>
          <w:ilvl w:val="0"/>
          <w:numId w:val="18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All explosion &amp; pressure relief vents, frames and curbs shall be factory assembled in units and shipped to the job site.</w:t>
      </w:r>
    </w:p>
    <w:p w14:paraId="030660F1" w14:textId="77777777" w:rsidR="002C2F74" w:rsidRPr="00E62742" w:rsidRDefault="002C2F74" w:rsidP="002C2F74">
      <w:pPr>
        <w:widowControl/>
        <w:numPr>
          <w:ilvl w:val="0"/>
          <w:numId w:val="18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Deliver to site in original, unopened containers, and/or pallets bearing manufacturer’s name and label.</w:t>
      </w:r>
      <w:r w:rsidRPr="00E62742">
        <w:rPr>
          <w:rFonts w:ascii="Myriad Pro Light" w:hAnsi="Myriad Pro Light"/>
        </w:rPr>
        <w:br/>
      </w:r>
    </w:p>
    <w:p w14:paraId="4B9F3503" w14:textId="77777777" w:rsidR="002C2F74" w:rsidRPr="00E62742" w:rsidRDefault="002C2F74" w:rsidP="002C2F74">
      <w:pPr>
        <w:spacing w:before="18"/>
        <w:rPr>
          <w:rFonts w:ascii="Myriad Pro Light" w:hAnsi="Myriad Pro Light"/>
          <w:color w:val="231F20"/>
        </w:rPr>
      </w:pPr>
    </w:p>
    <w:p w14:paraId="06E7AD77" w14:textId="6CC50C45" w:rsidR="004B6A46" w:rsidRPr="00E62742" w:rsidRDefault="004B6A46" w:rsidP="004B6A46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1.0</w:t>
      </w:r>
      <w:r w:rsidR="007E2A44" w:rsidRPr="00E62742">
        <w:rPr>
          <w:rFonts w:ascii="Myriad Pro Light" w:hAnsi="Myriad Pro Light"/>
        </w:rPr>
        <w:t>8</w:t>
      </w:r>
      <w:r w:rsidRPr="00E62742">
        <w:rPr>
          <w:rFonts w:ascii="Myriad Pro Light" w:hAnsi="Myriad Pro Light"/>
        </w:rPr>
        <w:t xml:space="preserve"> Limited Warranty</w:t>
      </w:r>
    </w:p>
    <w:p w14:paraId="0245A456" w14:textId="77777777" w:rsidR="00E579ED" w:rsidRPr="00E62742" w:rsidRDefault="00E579ED" w:rsidP="00BE7ABA">
      <w:pPr>
        <w:widowControl/>
        <w:numPr>
          <w:ilvl w:val="0"/>
          <w:numId w:val="8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Manufacturers shall provide limited warranty that the units provided will be free </w:t>
      </w:r>
      <w:r w:rsidRPr="00E62742">
        <w:rPr>
          <w:rFonts w:ascii="Myriad Pro Light" w:hAnsi="Myriad Pro Light"/>
        </w:rPr>
        <w:br/>
        <w:t xml:space="preserve">of defects in materials and workmanship for a period of one (1) year from date of substantial completion. </w:t>
      </w:r>
      <w:r w:rsidRPr="00E62742">
        <w:rPr>
          <w:rFonts w:ascii="Myriad Pro Light" w:hAnsi="Myriad Pro Light"/>
        </w:rPr>
        <w:br/>
      </w:r>
    </w:p>
    <w:p w14:paraId="6EBCE5AC" w14:textId="77777777" w:rsidR="00E579ED" w:rsidRPr="00E62742" w:rsidRDefault="00E579ED" w:rsidP="00E759E4">
      <w:pPr>
        <w:rPr>
          <w:rFonts w:ascii="Myriad Pro Light" w:hAnsi="Myriad Pro Light"/>
        </w:rPr>
      </w:pPr>
    </w:p>
    <w:p w14:paraId="7B2D3640" w14:textId="77777777" w:rsidR="00E579ED" w:rsidRPr="00E62742" w:rsidRDefault="00E579ED" w:rsidP="00E759E4">
      <w:pPr>
        <w:rPr>
          <w:rFonts w:ascii="Myriad Pro Light" w:hAnsi="Myriad Pro Light"/>
        </w:rPr>
      </w:pPr>
    </w:p>
    <w:p w14:paraId="6B295863" w14:textId="5FC3F224" w:rsidR="00E759E4" w:rsidRPr="00E62742" w:rsidRDefault="00E759E4" w:rsidP="00E759E4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PART 2 PRODUCTS</w:t>
      </w:r>
      <w:r w:rsidRPr="00E62742">
        <w:rPr>
          <w:rFonts w:ascii="Myriad Pro Light" w:hAnsi="Myriad Pro Light"/>
        </w:rPr>
        <w:br/>
      </w:r>
    </w:p>
    <w:p w14:paraId="7C11DE25" w14:textId="77777777" w:rsidR="0019522B" w:rsidRPr="00E62742" w:rsidRDefault="00E759E4" w:rsidP="0019522B">
      <w:pPr>
        <w:widowControl/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</w:rPr>
      </w:pPr>
      <w:r w:rsidRPr="00E62742">
        <w:rPr>
          <w:rFonts w:ascii="Myriad Pro Light" w:hAnsi="Myriad Pro Light"/>
        </w:rPr>
        <w:t>2.01</w:t>
      </w:r>
      <w:r w:rsidR="002C7789" w:rsidRPr="00E62742">
        <w:rPr>
          <w:rFonts w:ascii="Myriad Pro Light" w:eastAsia="Times New Roman" w:hAnsi="Myriad Pro Light" w:cs="Arial"/>
          <w:bCs/>
        </w:rPr>
        <w:t xml:space="preserve"> </w:t>
      </w:r>
      <w:r w:rsidR="0019522B" w:rsidRPr="00E62742">
        <w:rPr>
          <w:rFonts w:ascii="Myriad Pro Light" w:eastAsia="Times New Roman" w:hAnsi="Myriad Pro Light" w:cs="Arial"/>
          <w:bCs/>
        </w:rPr>
        <w:t>Manufacturers</w:t>
      </w:r>
    </w:p>
    <w:p w14:paraId="3E46725C" w14:textId="1267016F" w:rsidR="002C7789" w:rsidRPr="00E62742" w:rsidRDefault="002C7789" w:rsidP="00BE7ABA">
      <w:pPr>
        <w:pStyle w:val="ListParagraph"/>
        <w:widowControl/>
        <w:numPr>
          <w:ilvl w:val="0"/>
          <w:numId w:val="1"/>
        </w:numPr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</w:rPr>
      </w:pPr>
      <w:proofErr w:type="spellStart"/>
      <w:r w:rsidRPr="00E62742">
        <w:rPr>
          <w:rFonts w:ascii="Myriad Pro Light" w:eastAsia="Times New Roman" w:hAnsi="Myriad Pro Light" w:cs="Arial"/>
          <w:bCs/>
        </w:rPr>
        <w:t>Explovent</w:t>
      </w:r>
      <w:proofErr w:type="spellEnd"/>
      <w:r w:rsidRPr="00E62742">
        <w:rPr>
          <w:rFonts w:ascii="Myriad Pro Light" w:eastAsia="Times New Roman" w:hAnsi="Myriad Pro Light" w:cs="Arial"/>
          <w:bCs/>
        </w:rPr>
        <w:t xml:space="preserve">® </w:t>
      </w:r>
      <w:r w:rsidR="007E2A44" w:rsidRPr="00E62742">
        <w:rPr>
          <w:rFonts w:ascii="Myriad Pro Light" w:eastAsia="Times New Roman" w:hAnsi="Myriad Pro Light" w:cs="Arial"/>
          <w:bCs/>
        </w:rPr>
        <w:t>SR</w:t>
      </w:r>
      <w:r w:rsidR="00420374" w:rsidRPr="00E62742">
        <w:rPr>
          <w:rFonts w:ascii="Myriad Pro Light" w:eastAsia="Times New Roman" w:hAnsi="Myriad Pro Light" w:cs="Arial"/>
          <w:bCs/>
        </w:rPr>
        <w:t xml:space="preserve">P-B </w:t>
      </w:r>
      <w:r w:rsidR="003C1BEB">
        <w:rPr>
          <w:rFonts w:ascii="Myriad Pro Light" w:eastAsia="Times New Roman" w:hAnsi="Myriad Pro Light" w:cs="Arial"/>
          <w:bCs/>
        </w:rPr>
        <w:t xml:space="preserve">Fusible Link </w:t>
      </w:r>
      <w:r w:rsidR="002C2F74" w:rsidRPr="00E62742">
        <w:rPr>
          <w:rFonts w:ascii="Myriad Pro Light" w:eastAsia="Times New Roman" w:hAnsi="Myriad Pro Light" w:cs="Arial"/>
          <w:bCs/>
        </w:rPr>
        <w:t xml:space="preserve">c </w:t>
      </w:r>
      <w:r w:rsidR="002A64CC" w:rsidRPr="00E62742">
        <w:rPr>
          <w:rFonts w:ascii="Myriad Pro Light" w:eastAsia="Times New Roman" w:hAnsi="Myriad Pro Light" w:cs="Arial"/>
          <w:bCs/>
        </w:rPr>
        <w:t>o</w:t>
      </w:r>
      <w:r w:rsidR="002C2F74" w:rsidRPr="00E62742">
        <w:rPr>
          <w:rFonts w:ascii="Myriad Pro Light" w:eastAsia="Times New Roman" w:hAnsi="Myriad Pro Light" w:cs="Arial"/>
          <w:bCs/>
        </w:rPr>
        <w:t xml:space="preserve">pen </w:t>
      </w:r>
      <w:r w:rsidR="00420374" w:rsidRPr="00E62742">
        <w:rPr>
          <w:rFonts w:ascii="Myriad Pro Light" w:eastAsia="Times New Roman" w:hAnsi="Myriad Pro Light" w:cs="Arial"/>
          <w:bCs/>
        </w:rPr>
        <w:t xml:space="preserve">smoke relief </w:t>
      </w:r>
      <w:r w:rsidR="00130FF1" w:rsidRPr="00E62742">
        <w:rPr>
          <w:rFonts w:ascii="Myriad Pro Light" w:hAnsi="Myriad Pro Light"/>
        </w:rPr>
        <w:t xml:space="preserve">panel systems </w:t>
      </w:r>
      <w:r w:rsidRPr="00E62742">
        <w:rPr>
          <w:rFonts w:ascii="Myriad Pro Light" w:eastAsia="Times New Roman" w:hAnsi="Myriad Pro Light" w:cs="Arial"/>
          <w:bCs/>
        </w:rPr>
        <w:t xml:space="preserve">Basis of Design manufactured by Construction Specialties subject to compliance with requirements listed. The grilles and related materials herein specified and indicated on the drawings shall be manufactured by: Construction Specialties, 3 Werner Way, Lebanon, NJ 08833. Tel: 800.233.8493. Email: </w:t>
      </w:r>
      <w:hyperlink r:id="rId7" w:history="1">
        <w:r w:rsidRPr="00E62742">
          <w:rPr>
            <w:rFonts w:ascii="Myriad Pro Light" w:eastAsia="Times New Roman" w:hAnsi="Myriad Pro Light" w:cs="Arial"/>
            <w:bCs/>
            <w:color w:val="0000FF"/>
            <w:u w:val="single"/>
          </w:rPr>
          <w:t>cet@c-sgroup.com</w:t>
        </w:r>
      </w:hyperlink>
      <w:r w:rsidRPr="00E62742">
        <w:rPr>
          <w:rFonts w:ascii="Myriad Pro Light" w:eastAsia="Times New Roman" w:hAnsi="Myriad Pro Light" w:cs="Arial"/>
          <w:bCs/>
        </w:rPr>
        <w:t>. No substitutions.</w:t>
      </w:r>
    </w:p>
    <w:p w14:paraId="480FBA20" w14:textId="5728A700" w:rsidR="00D16A76" w:rsidRPr="00E62742" w:rsidRDefault="00D16A76" w:rsidP="00BE7ABA">
      <w:pPr>
        <w:widowControl/>
        <w:numPr>
          <w:ilvl w:val="0"/>
          <w:numId w:val="1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Installation shall be performed in accordance with approved drawings and installation instructions</w:t>
      </w:r>
      <w:r w:rsidR="00030A2A" w:rsidRPr="00E62742">
        <w:rPr>
          <w:rFonts w:ascii="Myriad Pro Light" w:hAnsi="Myriad Pro Light"/>
        </w:rPr>
        <w:t xml:space="preserve">. </w:t>
      </w:r>
    </w:p>
    <w:p w14:paraId="76096ACF" w14:textId="77777777" w:rsidR="008238D9" w:rsidRPr="00E62742" w:rsidRDefault="00E759E4" w:rsidP="00BE7ABA">
      <w:pPr>
        <w:widowControl/>
        <w:numPr>
          <w:ilvl w:val="0"/>
          <w:numId w:val="1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Manufacturer shall have complete in-house finishing capabilities. </w:t>
      </w:r>
    </w:p>
    <w:p w14:paraId="38D8E58D" w14:textId="77777777" w:rsidR="008238D9" w:rsidRPr="00E62742" w:rsidRDefault="008238D9" w:rsidP="008238D9">
      <w:pPr>
        <w:widowControl/>
        <w:autoSpaceDE/>
        <w:autoSpaceDN/>
        <w:rPr>
          <w:rFonts w:ascii="Myriad Pro Light" w:hAnsi="Myriad Pro Light"/>
        </w:rPr>
      </w:pPr>
    </w:p>
    <w:p w14:paraId="7EBB7DCF" w14:textId="77777777" w:rsidR="00FD5233" w:rsidRPr="00E62742" w:rsidRDefault="00FD5233" w:rsidP="00FD5233">
      <w:pPr>
        <w:widowControl/>
        <w:numPr>
          <w:ilvl w:val="0"/>
          <w:numId w:val="24"/>
        </w:numPr>
        <w:autoSpaceDE/>
        <w:autoSpaceDN/>
        <w:rPr>
          <w:rFonts w:ascii="Myriad Pro Light" w:hAnsi="Myriad Pro Light"/>
        </w:rPr>
      </w:pPr>
    </w:p>
    <w:p w14:paraId="79D66D0D" w14:textId="77777777" w:rsidR="00FD5233" w:rsidRPr="00E62742" w:rsidRDefault="00FD5233" w:rsidP="00FD5233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2.02 Materials</w:t>
      </w:r>
    </w:p>
    <w:p w14:paraId="3222906C" w14:textId="77777777" w:rsidR="00FD5233" w:rsidRPr="00E62742" w:rsidRDefault="00FD5233" w:rsidP="00FD5233">
      <w:pPr>
        <w:widowControl/>
        <w:numPr>
          <w:ilvl w:val="0"/>
          <w:numId w:val="19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SRP-B panels shall be semi-rigid insulated core with .032" (.81mm) thick 3003 </w:t>
      </w:r>
    </w:p>
    <w:p w14:paraId="730B4D15" w14:textId="26755C82" w:rsidR="00FD5233" w:rsidRPr="00E62742" w:rsidRDefault="00FD5233" w:rsidP="00FD5233">
      <w:pPr>
        <w:pStyle w:val="BodyTextIndent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or 5005 smooth finish</w:t>
      </w:r>
      <w:r w:rsidR="003C1BEB">
        <w:rPr>
          <w:rFonts w:ascii="Myriad Pro Light" w:hAnsi="Myriad Pro Light"/>
        </w:rPr>
        <w:t xml:space="preserve"> </w:t>
      </w:r>
      <w:r w:rsidR="003C1BEB" w:rsidRPr="00E62742">
        <w:rPr>
          <w:rFonts w:ascii="Myriad Pro Light" w:hAnsi="Myriad Pro Light"/>
        </w:rPr>
        <w:t>aluminum</w:t>
      </w:r>
      <w:r w:rsidRPr="00E62742">
        <w:rPr>
          <w:rFonts w:ascii="Myriad Pro Light" w:hAnsi="Myriad Pro Light"/>
        </w:rPr>
        <w:t xml:space="preserve"> allo</w:t>
      </w:r>
      <w:r w:rsidR="003C1BEB">
        <w:rPr>
          <w:rFonts w:ascii="Myriad Pro Light" w:hAnsi="Myriad Pro Light"/>
        </w:rPr>
        <w:t>y</w:t>
      </w:r>
      <w:r w:rsidRPr="00E62742">
        <w:rPr>
          <w:rFonts w:ascii="Myriad Pro Light" w:hAnsi="Myriad Pro Light"/>
        </w:rPr>
        <w:t xml:space="preserve"> sheet laminated to both sides.  Total depth of panel shall be 2" (50.8mm)</w:t>
      </w:r>
    </w:p>
    <w:p w14:paraId="13991445" w14:textId="695D3214" w:rsidR="00FD5233" w:rsidRPr="00E62742" w:rsidRDefault="00FD5233" w:rsidP="00FD5233">
      <w:pPr>
        <w:widowControl/>
        <w:numPr>
          <w:ilvl w:val="0"/>
          <w:numId w:val="19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Minimum panel size to be 18"x18"</w:t>
      </w:r>
      <w:r w:rsidR="002E03C9" w:rsidRPr="00E62742">
        <w:rPr>
          <w:rFonts w:ascii="Myriad Pro Light" w:hAnsi="Myriad Pro Light"/>
        </w:rPr>
        <w:t xml:space="preserve">. </w:t>
      </w:r>
      <w:r w:rsidRPr="00E62742">
        <w:rPr>
          <w:rFonts w:ascii="Myriad Pro Light" w:hAnsi="Myriad Pro Light"/>
        </w:rPr>
        <w:t>Larger sizes made to suit openings available.</w:t>
      </w:r>
    </w:p>
    <w:p w14:paraId="72AB556F" w14:textId="77777777" w:rsidR="00FD5233" w:rsidRPr="00E62742" w:rsidRDefault="00FD5233" w:rsidP="00FD5233">
      <w:pPr>
        <w:widowControl/>
        <w:numPr>
          <w:ilvl w:val="0"/>
          <w:numId w:val="19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Panel framing components shall be .063" (1.6mm) 6063-T52 alloy extruded </w:t>
      </w:r>
    </w:p>
    <w:p w14:paraId="31F97045" w14:textId="23BC8AD7" w:rsidR="00FD5233" w:rsidRPr="00E62742" w:rsidRDefault="00FD5233" w:rsidP="00FD5233">
      <w:pPr>
        <w:ind w:firstLine="360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aluminum</w:t>
      </w:r>
      <w:r w:rsidR="002E03C9" w:rsidRPr="00E62742">
        <w:rPr>
          <w:rFonts w:ascii="Myriad Pro Light" w:hAnsi="Myriad Pro Light"/>
        </w:rPr>
        <w:t xml:space="preserve">. </w:t>
      </w:r>
      <w:r w:rsidRPr="00E62742">
        <w:rPr>
          <w:rFonts w:ascii="Myriad Pro Light" w:hAnsi="Myriad Pro Light"/>
        </w:rPr>
        <w:t>All fasteners shall be aluminum or stainless steel.</w:t>
      </w:r>
    </w:p>
    <w:p w14:paraId="4954E51A" w14:textId="5E8B446B" w:rsidR="00FD5233" w:rsidRPr="00E62742" w:rsidRDefault="00FD5233" w:rsidP="00FD5233">
      <w:pPr>
        <w:widowControl/>
        <w:numPr>
          <w:ilvl w:val="0"/>
          <w:numId w:val="19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Exterior panel gaskets shall be a pile fiber type with a continuous polypropylene center fin</w:t>
      </w:r>
      <w:r w:rsidR="002E03C9" w:rsidRPr="00E62742">
        <w:rPr>
          <w:rFonts w:ascii="Myriad Pro Light" w:hAnsi="Myriad Pro Light"/>
        </w:rPr>
        <w:t xml:space="preserve">. </w:t>
      </w:r>
      <w:r w:rsidRPr="00E62742">
        <w:rPr>
          <w:rFonts w:ascii="Myriad Pro Light" w:hAnsi="Myriad Pro Light"/>
        </w:rPr>
        <w:t>Interior gaskets shall consist of open cell compression foam and clad with a polyethylene liner.</w:t>
      </w:r>
      <w:r w:rsidRPr="00E62742">
        <w:rPr>
          <w:rFonts w:ascii="Myriad Pro Light" w:hAnsi="Myriad Pro Light"/>
        </w:rPr>
        <w:br/>
        <w:t xml:space="preserve"> </w:t>
      </w:r>
    </w:p>
    <w:p w14:paraId="58E5EEB6" w14:textId="77777777" w:rsidR="00FD5233" w:rsidRPr="00E62742" w:rsidRDefault="00FD5233" w:rsidP="00FD5233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2.02 Fabrication </w:t>
      </w:r>
    </w:p>
    <w:p w14:paraId="080394E9" w14:textId="77777777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Fabricate the Explovent® SRP-B smoke relief panels to the sizes shown on the approved shop drawings.</w:t>
      </w:r>
    </w:p>
    <w:p w14:paraId="0C746B7D" w14:textId="77777777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Panel to be tied into smoke detection system. Upon detection of smoke power to </w:t>
      </w:r>
    </w:p>
    <w:p w14:paraId="694C60C4" w14:textId="77777777" w:rsidR="00FD5233" w:rsidRPr="00E62742" w:rsidRDefault="00FD5233" w:rsidP="00FD5233">
      <w:pPr>
        <w:ind w:firstLine="360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be cut off to the panel’s release mechanism opening the panel to vent smoke.</w:t>
      </w:r>
    </w:p>
    <w:p w14:paraId="32292E8C" w14:textId="77777777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Panels shall be bottom hinged as detailed.</w:t>
      </w:r>
    </w:p>
    <w:p w14:paraId="70EB878C" w14:textId="77777777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All panels, frames, and release mechanisms shall be factory assembled in units and shipped to the job site.</w:t>
      </w:r>
    </w:p>
    <w:p w14:paraId="16BC0C22" w14:textId="072BD0E1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Head, sill, jamb, and mullions to be </w:t>
      </w:r>
      <w:r w:rsidR="002E03C9" w:rsidRPr="00E62742">
        <w:rPr>
          <w:rFonts w:ascii="Myriad Pro Light" w:hAnsi="Myriad Pro Light"/>
        </w:rPr>
        <w:t>two-piece</w:t>
      </w:r>
      <w:r w:rsidRPr="00E62742">
        <w:rPr>
          <w:rFonts w:ascii="Myriad Pro Light" w:hAnsi="Myriad Pro Light"/>
        </w:rPr>
        <w:t xml:space="preserve"> interlocking assemblies for expansion and contraction, and for individual panel removability</w:t>
      </w:r>
      <w:r w:rsidR="002E03C9" w:rsidRPr="00E62742">
        <w:rPr>
          <w:rFonts w:ascii="Myriad Pro Light" w:hAnsi="Myriad Pro Light"/>
        </w:rPr>
        <w:t xml:space="preserve">. </w:t>
      </w:r>
    </w:p>
    <w:p w14:paraId="472A3B02" w14:textId="77777777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All panels shall have exterior pile gaskets and interior compression (or magnetic) gaskets to minimize air leakage and water entertainment when closed.</w:t>
      </w:r>
    </w:p>
    <w:p w14:paraId="3A26A095" w14:textId="5F4BDD1D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The release mechanism shall be </w:t>
      </w:r>
      <w:r w:rsidR="002E03C9" w:rsidRPr="00E62742">
        <w:rPr>
          <w:rFonts w:ascii="Myriad Pro Light" w:hAnsi="Myriad Pro Light"/>
        </w:rPr>
        <w:t>mounted to</w:t>
      </w:r>
      <w:r w:rsidRPr="00E62742">
        <w:rPr>
          <w:rFonts w:ascii="Myriad Pro Light" w:hAnsi="Myriad Pro Light"/>
        </w:rPr>
        <w:t xml:space="preserve"> the panel frame.</w:t>
      </w:r>
    </w:p>
    <w:p w14:paraId="76EB3A55" w14:textId="77777777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Release mechanism operates on 24 or 12 VDC.</w:t>
      </w:r>
    </w:p>
    <w:p w14:paraId="3929D6A6" w14:textId="77777777" w:rsidR="00FD5233" w:rsidRPr="00E62742" w:rsidRDefault="00FD5233" w:rsidP="00FD5233">
      <w:pPr>
        <w:rPr>
          <w:rFonts w:ascii="Myriad Pro Light" w:hAnsi="Myriad Pro Light"/>
        </w:rPr>
      </w:pPr>
    </w:p>
    <w:p w14:paraId="151C7D3E" w14:textId="77777777" w:rsidR="00FD5233" w:rsidRPr="00E62742" w:rsidRDefault="00FD5233" w:rsidP="00FD5233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2.03 Factory Finishing</w:t>
      </w:r>
    </w:p>
    <w:p w14:paraId="00FD6C53" w14:textId="77777777" w:rsidR="00FD5233" w:rsidRPr="00E62742" w:rsidRDefault="00FD5233" w:rsidP="00FD5233">
      <w:pPr>
        <w:widowControl/>
        <w:numPr>
          <w:ilvl w:val="0"/>
          <w:numId w:val="25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Powder Coat – A 100% fluoropolymer resin coating</w:t>
      </w:r>
    </w:p>
    <w:p w14:paraId="1531537E" w14:textId="084044DD" w:rsidR="00FD5233" w:rsidRPr="00E62742" w:rsidRDefault="00FD5233" w:rsidP="00FD5233">
      <w:pPr>
        <w:widowControl/>
        <w:numPr>
          <w:ilvl w:val="0"/>
          <w:numId w:val="25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All finishing procedures shall be one continuous operation in the plant of the </w:t>
      </w:r>
      <w:r w:rsidRPr="00E62742">
        <w:rPr>
          <w:rFonts w:ascii="Myriad Pro Light" w:hAnsi="Myriad Pro Light"/>
        </w:rPr>
        <w:br/>
        <w:t>manufacturer</w:t>
      </w:r>
      <w:r w:rsidR="002E03C9" w:rsidRPr="00E62742">
        <w:rPr>
          <w:rFonts w:ascii="Myriad Pro Light" w:hAnsi="Myriad Pro Light"/>
        </w:rPr>
        <w:t xml:space="preserve">. </w:t>
      </w:r>
      <w:r w:rsidRPr="00E62742">
        <w:rPr>
          <w:rFonts w:ascii="Myriad Pro Light" w:hAnsi="Myriad Pro Light"/>
        </w:rPr>
        <w:t>The coating shall meet or exceed all requirements of AAMA specification 605.2 "Voluntary Specification for High Performance Organic Coating on Architectural Extrusions and Panels."</w:t>
      </w:r>
    </w:p>
    <w:p w14:paraId="205CCA1D" w14:textId="3F059B91" w:rsidR="00FD5233" w:rsidRPr="00E62742" w:rsidRDefault="00FD5233" w:rsidP="00FD5233">
      <w:pPr>
        <w:pStyle w:val="BodyTextIndent"/>
        <w:widowControl/>
        <w:numPr>
          <w:ilvl w:val="0"/>
          <w:numId w:val="25"/>
        </w:numPr>
        <w:autoSpaceDE/>
        <w:autoSpaceDN/>
        <w:spacing w:after="0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Warranty: </w:t>
      </w:r>
      <w:r w:rsidR="002E03C9" w:rsidRPr="00E62742">
        <w:rPr>
          <w:rFonts w:ascii="Myriad Pro Light" w:hAnsi="Myriad Pro Light"/>
        </w:rPr>
        <w:t>10-year</w:t>
      </w:r>
      <w:r w:rsidRPr="00E62742">
        <w:rPr>
          <w:rFonts w:ascii="Myriad Pro Light" w:hAnsi="Myriad Pro Light"/>
        </w:rPr>
        <w:t xml:space="preserve"> limited warranty.</w:t>
      </w:r>
    </w:p>
    <w:p w14:paraId="22C28880" w14:textId="77777777" w:rsidR="00FD5233" w:rsidRPr="00E62742" w:rsidRDefault="00FD5233" w:rsidP="00FD5233">
      <w:pPr>
        <w:widowControl/>
        <w:numPr>
          <w:ilvl w:val="0"/>
          <w:numId w:val="25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Color:  As selected by Architect from manufacturer’s standard choices for color and gloss.</w:t>
      </w:r>
      <w:r w:rsidRPr="00E62742">
        <w:rPr>
          <w:rFonts w:ascii="Myriad Pro Light" w:hAnsi="Myriad Pro Light"/>
        </w:rPr>
        <w:br/>
      </w:r>
    </w:p>
    <w:p w14:paraId="1BFB5D0C" w14:textId="77777777" w:rsidR="00FD5233" w:rsidRPr="00E62742" w:rsidRDefault="00FD5233" w:rsidP="00FD5233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PART 3 EXECUTION</w:t>
      </w:r>
      <w:r w:rsidRPr="00E62742">
        <w:rPr>
          <w:rFonts w:ascii="Myriad Pro Light" w:hAnsi="Myriad Pro Light"/>
        </w:rPr>
        <w:br/>
      </w:r>
    </w:p>
    <w:p w14:paraId="152D5C95" w14:textId="77777777" w:rsidR="00FD5233" w:rsidRPr="00E62742" w:rsidRDefault="00FD5233" w:rsidP="00FD5233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3.01 Installation</w:t>
      </w:r>
    </w:p>
    <w:p w14:paraId="08457957" w14:textId="3848FF77" w:rsidR="00FD5233" w:rsidRPr="00E62742" w:rsidRDefault="00FD5233" w:rsidP="00FD5233">
      <w:pPr>
        <w:widowControl/>
        <w:numPr>
          <w:ilvl w:val="0"/>
          <w:numId w:val="21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The vents must </w:t>
      </w:r>
      <w:r w:rsidR="002E03C9" w:rsidRPr="00E62742">
        <w:rPr>
          <w:rFonts w:ascii="Myriad Pro Light" w:hAnsi="Myriad Pro Light"/>
        </w:rPr>
        <w:t>be installed</w:t>
      </w:r>
      <w:r w:rsidRPr="00E62742">
        <w:rPr>
          <w:rFonts w:ascii="Myriad Pro Light" w:hAnsi="Myriad Pro Light"/>
        </w:rPr>
        <w:t xml:space="preserve"> in accordance with shop drawings, the installation </w:t>
      </w:r>
    </w:p>
    <w:p w14:paraId="29D3C689" w14:textId="011E7A7D" w:rsidR="00FD5233" w:rsidRPr="00E62742" w:rsidRDefault="00FD5233" w:rsidP="00E62742">
      <w:pPr>
        <w:ind w:firstLine="360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instructions, and any special instructions on the shop drawing.</w:t>
      </w:r>
    </w:p>
    <w:sectPr w:rsidR="00FD5233" w:rsidRPr="00E62742" w:rsidSect="00806C5D">
      <w:type w:val="continuous"/>
      <w:pgSz w:w="12600" w:h="16200"/>
      <w:pgMar w:top="1440" w:right="1296" w:bottom="1080" w:left="129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3D7D1" w14:textId="77777777" w:rsidR="00543BF6" w:rsidRDefault="00543BF6" w:rsidP="008312E4">
      <w:r>
        <w:separator/>
      </w:r>
    </w:p>
  </w:endnote>
  <w:endnote w:type="continuationSeparator" w:id="0">
    <w:p w14:paraId="59FC43A9" w14:textId="77777777" w:rsidR="00543BF6" w:rsidRDefault="00543BF6" w:rsidP="0083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6C146" w14:textId="77777777" w:rsidR="00543BF6" w:rsidRDefault="00543BF6" w:rsidP="008312E4">
      <w:bookmarkStart w:id="0" w:name="_Hlk135317685"/>
      <w:bookmarkEnd w:id="0"/>
      <w:r>
        <w:separator/>
      </w:r>
    </w:p>
  </w:footnote>
  <w:footnote w:type="continuationSeparator" w:id="0">
    <w:p w14:paraId="5DDDCC68" w14:textId="77777777" w:rsidR="00543BF6" w:rsidRDefault="00543BF6" w:rsidP="0083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C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2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3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5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5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5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6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6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6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000006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6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0000007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000007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7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7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7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0000007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01511C33"/>
    <w:multiLevelType w:val="multilevel"/>
    <w:tmpl w:val="00BC7EA8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78337749">
    <w:abstractNumId w:val="13"/>
  </w:num>
  <w:num w:numId="2" w16cid:durableId="1203324794">
    <w:abstractNumId w:val="14"/>
  </w:num>
  <w:num w:numId="3" w16cid:durableId="896084509">
    <w:abstractNumId w:val="15"/>
  </w:num>
  <w:num w:numId="4" w16cid:durableId="1140539419">
    <w:abstractNumId w:val="16"/>
  </w:num>
  <w:num w:numId="5" w16cid:durableId="1605648975">
    <w:abstractNumId w:val="17"/>
  </w:num>
  <w:num w:numId="6" w16cid:durableId="587274436">
    <w:abstractNumId w:val="18"/>
  </w:num>
  <w:num w:numId="7" w16cid:durableId="1400249941">
    <w:abstractNumId w:val="19"/>
  </w:num>
  <w:num w:numId="8" w16cid:durableId="1807161017">
    <w:abstractNumId w:val="20"/>
  </w:num>
  <w:num w:numId="9" w16cid:durableId="152769553">
    <w:abstractNumId w:val="21"/>
  </w:num>
  <w:num w:numId="10" w16cid:durableId="381753177">
    <w:abstractNumId w:val="22"/>
  </w:num>
  <w:num w:numId="11" w16cid:durableId="1440220697">
    <w:abstractNumId w:val="23"/>
  </w:num>
  <w:num w:numId="12" w16cid:durableId="154687047">
    <w:abstractNumId w:val="10"/>
  </w:num>
  <w:num w:numId="13" w16cid:durableId="843714504">
    <w:abstractNumId w:val="11"/>
  </w:num>
  <w:num w:numId="14" w16cid:durableId="1984389542">
    <w:abstractNumId w:val="12"/>
  </w:num>
  <w:num w:numId="15" w16cid:durableId="1575161350">
    <w:abstractNumId w:val="0"/>
  </w:num>
  <w:num w:numId="16" w16cid:durableId="1533415620">
    <w:abstractNumId w:val="1"/>
  </w:num>
  <w:num w:numId="17" w16cid:durableId="92626828">
    <w:abstractNumId w:val="2"/>
  </w:num>
  <w:num w:numId="18" w16cid:durableId="4481638">
    <w:abstractNumId w:val="3"/>
  </w:num>
  <w:num w:numId="19" w16cid:durableId="295334836">
    <w:abstractNumId w:val="5"/>
  </w:num>
  <w:num w:numId="20" w16cid:durableId="253049924">
    <w:abstractNumId w:val="6"/>
  </w:num>
  <w:num w:numId="21" w16cid:durableId="1224949198">
    <w:abstractNumId w:val="7"/>
  </w:num>
  <w:num w:numId="22" w16cid:durableId="1563101729">
    <w:abstractNumId w:val="9"/>
  </w:num>
  <w:num w:numId="23" w16cid:durableId="924192759">
    <w:abstractNumId w:val="24"/>
  </w:num>
  <w:num w:numId="24" w16cid:durableId="20058353">
    <w:abstractNumId w:val="4"/>
  </w:num>
  <w:num w:numId="25" w16cid:durableId="213085961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C8"/>
    <w:rsid w:val="000055E5"/>
    <w:rsid w:val="00025F76"/>
    <w:rsid w:val="00030A2A"/>
    <w:rsid w:val="000352AC"/>
    <w:rsid w:val="00046957"/>
    <w:rsid w:val="00081F6F"/>
    <w:rsid w:val="0008576E"/>
    <w:rsid w:val="000B711A"/>
    <w:rsid w:val="000C7BD2"/>
    <w:rsid w:val="000F64C8"/>
    <w:rsid w:val="001103F0"/>
    <w:rsid w:val="00130FF1"/>
    <w:rsid w:val="00181ACD"/>
    <w:rsid w:val="00191C19"/>
    <w:rsid w:val="00193A17"/>
    <w:rsid w:val="0019522B"/>
    <w:rsid w:val="001C4B2E"/>
    <w:rsid w:val="001D08AF"/>
    <w:rsid w:val="001D2738"/>
    <w:rsid w:val="00205FEE"/>
    <w:rsid w:val="002272B3"/>
    <w:rsid w:val="00254EF5"/>
    <w:rsid w:val="0028278B"/>
    <w:rsid w:val="00283EA1"/>
    <w:rsid w:val="002A64CC"/>
    <w:rsid w:val="002C2F74"/>
    <w:rsid w:val="002C7789"/>
    <w:rsid w:val="002D339A"/>
    <w:rsid w:val="002E03C9"/>
    <w:rsid w:val="00302D3F"/>
    <w:rsid w:val="00321EC7"/>
    <w:rsid w:val="00347FB3"/>
    <w:rsid w:val="00357784"/>
    <w:rsid w:val="003641E3"/>
    <w:rsid w:val="00367BCE"/>
    <w:rsid w:val="00375801"/>
    <w:rsid w:val="003815E1"/>
    <w:rsid w:val="003A59E5"/>
    <w:rsid w:val="003C1BEB"/>
    <w:rsid w:val="003E500C"/>
    <w:rsid w:val="003E62CA"/>
    <w:rsid w:val="00417453"/>
    <w:rsid w:val="00420374"/>
    <w:rsid w:val="004417E0"/>
    <w:rsid w:val="004750C9"/>
    <w:rsid w:val="004770A9"/>
    <w:rsid w:val="00477427"/>
    <w:rsid w:val="004843C7"/>
    <w:rsid w:val="0048681E"/>
    <w:rsid w:val="004B1AE0"/>
    <w:rsid w:val="004B6A46"/>
    <w:rsid w:val="004D4695"/>
    <w:rsid w:val="00543BF6"/>
    <w:rsid w:val="00553354"/>
    <w:rsid w:val="005673D0"/>
    <w:rsid w:val="00580F5A"/>
    <w:rsid w:val="00581BD5"/>
    <w:rsid w:val="00593E45"/>
    <w:rsid w:val="00596337"/>
    <w:rsid w:val="005D3D64"/>
    <w:rsid w:val="005D412A"/>
    <w:rsid w:val="005D7205"/>
    <w:rsid w:val="005F21BD"/>
    <w:rsid w:val="006101D7"/>
    <w:rsid w:val="006143E7"/>
    <w:rsid w:val="0062704C"/>
    <w:rsid w:val="00632729"/>
    <w:rsid w:val="00645829"/>
    <w:rsid w:val="006776F8"/>
    <w:rsid w:val="00691C95"/>
    <w:rsid w:val="006A13AF"/>
    <w:rsid w:val="006A67C8"/>
    <w:rsid w:val="006B2881"/>
    <w:rsid w:val="006C360C"/>
    <w:rsid w:val="006D6E0B"/>
    <w:rsid w:val="006E440B"/>
    <w:rsid w:val="00700CD0"/>
    <w:rsid w:val="00730FE0"/>
    <w:rsid w:val="007A303D"/>
    <w:rsid w:val="007C5B4E"/>
    <w:rsid w:val="007D3FF2"/>
    <w:rsid w:val="007D503A"/>
    <w:rsid w:val="007E2A44"/>
    <w:rsid w:val="00806C5D"/>
    <w:rsid w:val="008238D9"/>
    <w:rsid w:val="008312E4"/>
    <w:rsid w:val="00834D97"/>
    <w:rsid w:val="0084638D"/>
    <w:rsid w:val="008A1E51"/>
    <w:rsid w:val="008A408B"/>
    <w:rsid w:val="008B7B37"/>
    <w:rsid w:val="008D5F2A"/>
    <w:rsid w:val="008F2FC3"/>
    <w:rsid w:val="00926439"/>
    <w:rsid w:val="00970E17"/>
    <w:rsid w:val="009E74E1"/>
    <w:rsid w:val="00A02616"/>
    <w:rsid w:val="00A1059F"/>
    <w:rsid w:val="00A111E2"/>
    <w:rsid w:val="00A37C9E"/>
    <w:rsid w:val="00A4060E"/>
    <w:rsid w:val="00A54059"/>
    <w:rsid w:val="00A54AD0"/>
    <w:rsid w:val="00A708A1"/>
    <w:rsid w:val="00A806A8"/>
    <w:rsid w:val="00A81D41"/>
    <w:rsid w:val="00A91166"/>
    <w:rsid w:val="00A91737"/>
    <w:rsid w:val="00AB0904"/>
    <w:rsid w:val="00AB674E"/>
    <w:rsid w:val="00AC2AD5"/>
    <w:rsid w:val="00AC37F6"/>
    <w:rsid w:val="00B0159E"/>
    <w:rsid w:val="00B0548D"/>
    <w:rsid w:val="00B10100"/>
    <w:rsid w:val="00B24B5E"/>
    <w:rsid w:val="00B539AF"/>
    <w:rsid w:val="00B53C06"/>
    <w:rsid w:val="00B81385"/>
    <w:rsid w:val="00B8208D"/>
    <w:rsid w:val="00B86B29"/>
    <w:rsid w:val="00BE08F3"/>
    <w:rsid w:val="00BE7ABA"/>
    <w:rsid w:val="00BF5C79"/>
    <w:rsid w:val="00C04C46"/>
    <w:rsid w:val="00C43EFC"/>
    <w:rsid w:val="00C74E8A"/>
    <w:rsid w:val="00CA725B"/>
    <w:rsid w:val="00CB2DFF"/>
    <w:rsid w:val="00CB66B5"/>
    <w:rsid w:val="00CF0726"/>
    <w:rsid w:val="00CF2809"/>
    <w:rsid w:val="00CF71A1"/>
    <w:rsid w:val="00D03F42"/>
    <w:rsid w:val="00D16A76"/>
    <w:rsid w:val="00D3465F"/>
    <w:rsid w:val="00D61BED"/>
    <w:rsid w:val="00D63412"/>
    <w:rsid w:val="00D647B2"/>
    <w:rsid w:val="00D669A5"/>
    <w:rsid w:val="00DA4033"/>
    <w:rsid w:val="00DB43D2"/>
    <w:rsid w:val="00DD1F08"/>
    <w:rsid w:val="00DF21EB"/>
    <w:rsid w:val="00DF3E6F"/>
    <w:rsid w:val="00DF7F30"/>
    <w:rsid w:val="00E00B44"/>
    <w:rsid w:val="00E345F9"/>
    <w:rsid w:val="00E5152F"/>
    <w:rsid w:val="00E579ED"/>
    <w:rsid w:val="00E62742"/>
    <w:rsid w:val="00E759E4"/>
    <w:rsid w:val="00EA1AE4"/>
    <w:rsid w:val="00EC3CC0"/>
    <w:rsid w:val="00F10B7F"/>
    <w:rsid w:val="00F12692"/>
    <w:rsid w:val="00F1306F"/>
    <w:rsid w:val="00F40EA1"/>
    <w:rsid w:val="00F55C73"/>
    <w:rsid w:val="00FD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231CA2A2"/>
  <w15:docId w15:val="{6CC37FEA-76A5-440B-AF6B-9D64DB55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681E"/>
    <w:rPr>
      <w:rFonts w:ascii="Myriad Pro Light" w:eastAsia="Myriad Pro Light" w:hAnsi="Myriad Pro Light" w:cs="Myriad Pro Light"/>
      <w:sz w:val="20"/>
      <w:szCs w:val="15"/>
    </w:rPr>
  </w:style>
  <w:style w:type="paragraph" w:styleId="Title">
    <w:name w:val="Title"/>
    <w:basedOn w:val="Normal"/>
    <w:link w:val="TitleChar"/>
    <w:uiPriority w:val="10"/>
    <w:qFormat/>
    <w:pPr>
      <w:spacing w:before="291"/>
      <w:ind w:left="100"/>
    </w:pPr>
    <w:rPr>
      <w:rFonts w:ascii="Sabon LT Pro" w:eastAsia="Sabon LT Pro" w:hAnsi="Sabon LT Pro" w:cs="Sabon LT Pro"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61"/>
    </w:pPr>
  </w:style>
  <w:style w:type="paragraph" w:styleId="Header">
    <w:name w:val="header"/>
    <w:basedOn w:val="Normal"/>
    <w:link w:val="Head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2E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2E4"/>
    <w:rPr>
      <w:rFonts w:ascii="Myriad Pro" w:eastAsia="Myriad Pro" w:hAnsi="Myriad Pro" w:cs="Myriad Pro"/>
    </w:rPr>
  </w:style>
  <w:style w:type="character" w:customStyle="1" w:styleId="Heading1Char">
    <w:name w:val="Heading 1 Char"/>
    <w:basedOn w:val="DefaultParagraphFont"/>
    <w:link w:val="Heading1"/>
    <w:uiPriority w:val="9"/>
    <w:rsid w:val="004868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55E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55E5"/>
    <w:rPr>
      <w:rFonts w:ascii="Myriad Pro" w:eastAsia="Myriad Pro" w:hAnsi="Myriad Pro" w:cs="Myriad Pro"/>
    </w:rPr>
  </w:style>
  <w:style w:type="character" w:customStyle="1" w:styleId="TitleChar">
    <w:name w:val="Title Char"/>
    <w:basedOn w:val="DefaultParagraphFont"/>
    <w:link w:val="Title"/>
    <w:uiPriority w:val="10"/>
    <w:rsid w:val="00E62742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t@c-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Rodriguez</dc:creator>
  <cp:lastModifiedBy>Karen Narlis</cp:lastModifiedBy>
  <cp:revision>6</cp:revision>
  <cp:lastPrinted>2024-08-23T19:26:00Z</cp:lastPrinted>
  <dcterms:created xsi:type="dcterms:W3CDTF">2024-08-23T19:26:00Z</dcterms:created>
  <dcterms:modified xsi:type="dcterms:W3CDTF">2024-08-23T19:34:00Z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2023-05-18T00:00:00Z</vt:filetime>
  </property>
  <property fmtid="{D5CDD505-2E9C-101B-9397-08002B2CF9AE}" pid="5" name="Producer">
    <vt:lpwstr>Adobe PDF Library 17.0</vt:lpwstr>
  </property>
</Properties>
</file>