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F973F" w14:textId="77CF0100" w:rsidR="008A7E97" w:rsidRDefault="008A7E97" w:rsidP="008A7E97">
      <w:pPr>
        <w:pStyle w:val="Title"/>
        <w:ind w:left="0"/>
      </w:pPr>
      <w:r>
        <w:rPr>
          <w:color w:val="D2232A"/>
          <w:spacing w:val="-8"/>
          <w:lang w:bidi="en-US"/>
        </w:rPr>
        <w:t xml:space="preserve">CS </w:t>
      </w:r>
      <w:r w:rsidRPr="006B2881">
        <w:rPr>
          <w:color w:val="D2232A"/>
          <w:spacing w:val="-8"/>
          <w:lang w:bidi="en-US"/>
        </w:rPr>
        <w:t>Acrovyn</w:t>
      </w:r>
      <w:r w:rsidRPr="007102E4">
        <w:rPr>
          <w:rFonts w:ascii="Myriad Pro Light" w:hAnsi="Myriad Pro Light" w:cs="Arial"/>
          <w:color w:val="C00000"/>
          <w:vertAlign w:val="superscript"/>
        </w:rPr>
        <w:t xml:space="preserve"> ®</w:t>
      </w:r>
      <w:r>
        <w:rPr>
          <w:color w:val="D2232A"/>
          <w:spacing w:val="-8"/>
          <w:lang w:bidi="en-US"/>
        </w:rPr>
        <w:t xml:space="preserve"> Model </w:t>
      </w:r>
      <w:r w:rsidR="002D07E4">
        <w:rPr>
          <w:color w:val="D2232A"/>
          <w:spacing w:val="-8"/>
          <w:lang w:bidi="en-US"/>
        </w:rPr>
        <w:t>P-OW</w:t>
      </w:r>
      <w:r w:rsidR="002C09C4">
        <w:rPr>
          <w:color w:val="D2232A"/>
          <w:spacing w:val="-8"/>
          <w:lang w:bidi="en-US"/>
        </w:rPr>
        <w:t>M</w:t>
      </w:r>
      <w:r w:rsidR="00E629CD">
        <w:rPr>
          <w:color w:val="D2232A"/>
          <w:spacing w:val="-8"/>
          <w:lang w:bidi="en-US"/>
        </w:rPr>
        <w:t>/P-RWA</w:t>
      </w:r>
    </w:p>
    <w:p w14:paraId="247A2281" w14:textId="77777777" w:rsidR="008A7E97" w:rsidRDefault="008A7E97" w:rsidP="008A7E97">
      <w:pPr>
        <w:pStyle w:val="BodyText"/>
        <w:spacing w:before="5"/>
        <w:rPr>
          <w:rFonts w:ascii="Sabon LT Pro"/>
          <w:sz w:val="13"/>
        </w:rPr>
      </w:pPr>
    </w:p>
    <w:p w14:paraId="7C8A87CD" w14:textId="77777777" w:rsidR="008A7E97" w:rsidRDefault="008A7E97" w:rsidP="008A7E97">
      <w:pPr>
        <w:spacing w:before="18"/>
        <w:rPr>
          <w:rFonts w:ascii="Myriad Pro Light" w:hAnsi="Myriad Pro Light"/>
          <w:color w:val="231F20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C85CFAA" wp14:editId="747C846C">
                <wp:simplePos x="0" y="0"/>
                <wp:positionH relativeFrom="page">
                  <wp:posOffset>631051</wp:posOffset>
                </wp:positionH>
                <wp:positionV relativeFrom="paragraph">
                  <wp:posOffset>15875</wp:posOffset>
                </wp:positionV>
                <wp:extent cx="4152900" cy="1270"/>
                <wp:effectExtent l="0" t="0" r="0" b="0"/>
                <wp:wrapTopAndBottom/>
                <wp:docPr id="138915796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5290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6540"/>
                            <a:gd name="T2" fmla="+- 0 7800 1260"/>
                            <a:gd name="T3" fmla="*/ T2 w 6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40">
                              <a:moveTo>
                                <a:pt x="0" y="0"/>
                              </a:moveTo>
                              <a:lnTo>
                                <a:pt x="654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C7C8C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AAFD69" id="docshape1" o:spid="_x0000_s1026" style="position:absolute;margin-left:49.7pt;margin-top:1.25pt;width:32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" path="m,l6540,e" filled="f" strokecolor="#c7c8ca" strokeweight=".25pt">
                <v:path arrowok="t" o:connecttype="custom" o:connectlocs="0,0;4152900,0" o:connectangles="0,0"/>
                <w10:wrap type="topAndBottom" anchorx="page"/>
              </v:shape>
            </w:pict>
          </mc:Fallback>
        </mc:AlternateContent>
      </w:r>
      <w:r>
        <w:rPr>
          <w:rFonts w:ascii="Myriad Pro Light" w:hAnsi="Myriad Pro Light"/>
          <w:color w:val="231F20"/>
        </w:rPr>
        <w:t>S</w:t>
      </w:r>
      <w:r w:rsidRPr="00352FFA">
        <w:rPr>
          <w:rFonts w:ascii="Myriad Pro Light" w:hAnsi="Myriad Pro Light"/>
          <w:color w:val="231F20"/>
        </w:rPr>
        <w:t xml:space="preserve">uggested Specifications | Section 10 26 </w:t>
      </w:r>
      <w:r>
        <w:rPr>
          <w:rFonts w:ascii="Myriad Pro Light" w:hAnsi="Myriad Pro Light"/>
          <w:color w:val="231F20"/>
        </w:rPr>
        <w:t>00</w:t>
      </w:r>
    </w:p>
    <w:p w14:paraId="4B8F43D8" w14:textId="77777777" w:rsidR="00C20E42" w:rsidRDefault="00C20E42" w:rsidP="008A7E97">
      <w:pPr>
        <w:spacing w:before="18"/>
        <w:rPr>
          <w:rFonts w:ascii="Myriad Pro Light" w:hAnsi="Myriad Pro Light"/>
          <w:color w:val="231F20"/>
        </w:rPr>
      </w:pPr>
    </w:p>
    <w:p w14:paraId="3D65D0E9" w14:textId="77777777" w:rsidR="00A125D0" w:rsidRPr="00A125D0" w:rsidRDefault="00A125D0" w:rsidP="00A125D0">
      <w:pPr>
        <w:pStyle w:val="Heading1"/>
        <w:ind w:left="90" w:firstLine="97"/>
        <w:rPr>
          <w:rFonts w:ascii="Myriad Pro Light" w:hAnsi="Myriad Pro Light" w:cs="Arial"/>
          <w:b/>
          <w:sz w:val="22"/>
        </w:rPr>
      </w:pPr>
      <w:r w:rsidRPr="00A125D0">
        <w:rPr>
          <w:rFonts w:ascii="Myriad Pro Light" w:hAnsi="Myriad Pro Light" w:cs="Arial"/>
          <w:b/>
          <w:sz w:val="22"/>
        </w:rPr>
        <w:t>CS Acrovyn</w:t>
      </w:r>
      <w:r w:rsidRPr="00A125D0">
        <w:rPr>
          <w:rFonts w:ascii="Myriad Pro Light" w:hAnsi="Myriad Pro Light" w:cs="Arial"/>
          <w:b/>
          <w:sz w:val="22"/>
          <w:vertAlign w:val="superscript"/>
        </w:rPr>
        <w:t>®</w:t>
      </w:r>
      <w:r w:rsidRPr="00A125D0">
        <w:rPr>
          <w:rFonts w:ascii="Myriad Pro Light" w:hAnsi="Myriad Pro Light" w:cs="Arial"/>
          <w:b/>
          <w:sz w:val="22"/>
        </w:rPr>
        <w:t xml:space="preserve"> Models P-OWM, P-RWM and P-RWMSS</w:t>
      </w:r>
    </w:p>
    <w:p w14:paraId="060C4EB8" w14:textId="77777777" w:rsidR="00A125D0" w:rsidRPr="00A125D0" w:rsidRDefault="00A125D0" w:rsidP="00A125D0">
      <w:pPr>
        <w:pStyle w:val="BodyText"/>
        <w:rPr>
          <w:rFonts w:ascii="Myriad Pro Light" w:hAnsi="Myriad Pro Light" w:cs="Arial"/>
          <w:sz w:val="22"/>
          <w:szCs w:val="22"/>
        </w:rPr>
      </w:pPr>
    </w:p>
    <w:p w14:paraId="213494AE" w14:textId="77777777" w:rsidR="00A125D0" w:rsidRPr="00A125D0" w:rsidRDefault="00A125D0" w:rsidP="00A125D0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</w:p>
    <w:p w14:paraId="793894A6" w14:textId="77777777" w:rsidR="00A125D0" w:rsidRPr="00A125D0" w:rsidRDefault="00A125D0" w:rsidP="00A125D0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125D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1 - General</w:t>
      </w:r>
    </w:p>
    <w:p w14:paraId="0AABA26A" w14:textId="77777777" w:rsidR="00A125D0" w:rsidRPr="00A125D0" w:rsidRDefault="00A125D0" w:rsidP="00A125D0">
      <w:pPr>
        <w:pStyle w:val="BodyText"/>
        <w:numPr>
          <w:ilvl w:val="0"/>
          <w:numId w:val="9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A125D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Summary</w:t>
      </w:r>
    </w:p>
    <w:p w14:paraId="75826497" w14:textId="77777777" w:rsidR="00A125D0" w:rsidRPr="00A125D0" w:rsidRDefault="00A125D0" w:rsidP="00A125D0">
      <w:pPr>
        <w:pStyle w:val="BodyText"/>
        <w:numPr>
          <w:ilvl w:val="1"/>
          <w:numId w:val="9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125D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This section includes the following types of wall protection </w:t>
      </w:r>
      <w:proofErr w:type="gramStart"/>
      <w:r w:rsidRPr="00A125D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systems</w:t>
      </w:r>
      <w:proofErr w:type="gramEnd"/>
      <w:r w:rsidRPr="00A125D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:</w:t>
      </w:r>
    </w:p>
    <w:p w14:paraId="2659FBE1" w14:textId="77777777" w:rsidR="00A125D0" w:rsidRPr="00A125D0" w:rsidRDefault="00A125D0" w:rsidP="00A125D0">
      <w:pPr>
        <w:pStyle w:val="BodyText"/>
        <w:numPr>
          <w:ilvl w:val="2"/>
          <w:numId w:val="9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125D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Handrails</w:t>
      </w:r>
    </w:p>
    <w:p w14:paraId="6520A680" w14:textId="77777777" w:rsidR="00A125D0" w:rsidRPr="00A125D0" w:rsidRDefault="00A125D0" w:rsidP="00A125D0">
      <w:pPr>
        <w:pStyle w:val="BodyText"/>
        <w:numPr>
          <w:ilvl w:val="1"/>
          <w:numId w:val="9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125D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Related sections: The following sections contain requirements related to this section:</w:t>
      </w:r>
    </w:p>
    <w:p w14:paraId="30A06C72" w14:textId="77777777" w:rsidR="00A125D0" w:rsidRPr="00A125D0" w:rsidRDefault="00A125D0" w:rsidP="00A125D0">
      <w:pPr>
        <w:pStyle w:val="BodyText"/>
        <w:numPr>
          <w:ilvl w:val="2"/>
          <w:numId w:val="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125D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Corner Guards, Bumper Guards, Crash Rails, Accent Rails, Wall Covering, Wall Panels, Door Protection; refer to section 10 26 00 “Wall and Door Protection”</w:t>
      </w:r>
    </w:p>
    <w:p w14:paraId="156D1321" w14:textId="77777777" w:rsidR="00A125D0" w:rsidRPr="00A125D0" w:rsidRDefault="00A125D0" w:rsidP="00A125D0">
      <w:pPr>
        <w:pStyle w:val="BodyText"/>
        <w:numPr>
          <w:ilvl w:val="2"/>
          <w:numId w:val="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125D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Blocking in walls for fasteners; refer to section 09 22 00 “Supports for Plaster and Gypsum Board”</w:t>
      </w:r>
    </w:p>
    <w:p w14:paraId="148397EE" w14:textId="77777777" w:rsidR="00A125D0" w:rsidRPr="00A125D0" w:rsidRDefault="00A125D0" w:rsidP="00A125D0">
      <w:pPr>
        <w:pStyle w:val="BodyText"/>
        <w:ind w:left="180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17684F1E" w14:textId="77777777" w:rsidR="00A125D0" w:rsidRPr="00A125D0" w:rsidRDefault="00A125D0" w:rsidP="00A125D0">
      <w:pPr>
        <w:pStyle w:val="BodyText"/>
        <w:numPr>
          <w:ilvl w:val="0"/>
          <w:numId w:val="9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A125D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References</w:t>
      </w:r>
    </w:p>
    <w:p w14:paraId="17AFFA95" w14:textId="77777777" w:rsidR="00A125D0" w:rsidRPr="00A125D0" w:rsidRDefault="00A125D0" w:rsidP="00A125D0">
      <w:pPr>
        <w:pStyle w:val="BodyText"/>
        <w:numPr>
          <w:ilvl w:val="1"/>
          <w:numId w:val="9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125D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National codes (IBC, UBC, SBCCI, BOCA, OSHA, Life Safety, OSHPD and ADA)</w:t>
      </w:r>
    </w:p>
    <w:p w14:paraId="552CE0F2" w14:textId="77777777" w:rsidR="00A125D0" w:rsidRPr="00A125D0" w:rsidRDefault="00A125D0" w:rsidP="00A125D0">
      <w:pPr>
        <w:pStyle w:val="BodyText"/>
        <w:numPr>
          <w:ilvl w:val="1"/>
          <w:numId w:val="9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125D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American Society for Testing and Materials (ASTM)</w:t>
      </w:r>
    </w:p>
    <w:p w14:paraId="35BE944F" w14:textId="77777777" w:rsidR="00A125D0" w:rsidRPr="00A125D0" w:rsidRDefault="00A125D0" w:rsidP="00A125D0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6B4C5FDB" w14:textId="77777777" w:rsidR="00A125D0" w:rsidRPr="00A125D0" w:rsidRDefault="00A125D0" w:rsidP="00A125D0">
      <w:pPr>
        <w:pStyle w:val="BodyText"/>
        <w:numPr>
          <w:ilvl w:val="0"/>
          <w:numId w:val="9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A125D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Submittals</w:t>
      </w:r>
    </w:p>
    <w:p w14:paraId="6C06477F" w14:textId="77777777" w:rsidR="00A125D0" w:rsidRPr="00A125D0" w:rsidRDefault="00A125D0" w:rsidP="00A125D0">
      <w:pPr>
        <w:pStyle w:val="BodyText"/>
        <w:ind w:left="1122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125D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General: Submit the following in accordance with conditions of contract and Division 1 specification section 01 33 00 “Submittal Procedures”:</w:t>
      </w:r>
    </w:p>
    <w:p w14:paraId="47F1C58D" w14:textId="77777777" w:rsidR="00A125D0" w:rsidRPr="00A125D0" w:rsidRDefault="00A125D0" w:rsidP="00A125D0">
      <w:pPr>
        <w:pStyle w:val="BodyText"/>
        <w:numPr>
          <w:ilvl w:val="1"/>
          <w:numId w:val="9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125D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Product data and detailed specifications for each system component and installation accessory required, including installation methods for each type of substrate.</w:t>
      </w:r>
    </w:p>
    <w:p w14:paraId="21349A27" w14:textId="77777777" w:rsidR="00A125D0" w:rsidRPr="00A125D0" w:rsidRDefault="00A125D0" w:rsidP="00A125D0">
      <w:pPr>
        <w:pStyle w:val="BodyText"/>
        <w:numPr>
          <w:ilvl w:val="1"/>
          <w:numId w:val="9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125D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Shop drawings </w:t>
      </w:r>
      <w:proofErr w:type="gramStart"/>
      <w:r w:rsidRPr="00A125D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showing</w:t>
      </w:r>
      <w:proofErr w:type="gramEnd"/>
      <w:r w:rsidRPr="00A125D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locations, extent and installation details of handrails. Show methods of attachment to adjoining construction.</w:t>
      </w:r>
    </w:p>
    <w:p w14:paraId="7A0A7B2B" w14:textId="77777777" w:rsidR="00A125D0" w:rsidRPr="00A125D0" w:rsidRDefault="00A125D0" w:rsidP="00A125D0">
      <w:pPr>
        <w:pStyle w:val="BodyText"/>
        <w:numPr>
          <w:ilvl w:val="1"/>
          <w:numId w:val="9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125D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Samples for verification purposes: Submit the following samples, as proposed for this work, for verification of color, finish and end cap attachment and alignment:</w:t>
      </w:r>
    </w:p>
    <w:p w14:paraId="7F2418E1" w14:textId="77777777" w:rsidR="00A125D0" w:rsidRPr="00A125D0" w:rsidRDefault="00A125D0" w:rsidP="00A125D0">
      <w:pPr>
        <w:pStyle w:val="BodyText"/>
        <w:numPr>
          <w:ilvl w:val="2"/>
          <w:numId w:val="9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125D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12" (304.8mm) long sample of each model specified including end cap.</w:t>
      </w:r>
    </w:p>
    <w:p w14:paraId="26DB5E1C" w14:textId="77777777" w:rsidR="00A125D0" w:rsidRPr="00A125D0" w:rsidRDefault="00A125D0" w:rsidP="00A125D0">
      <w:pPr>
        <w:pStyle w:val="BodyText"/>
        <w:numPr>
          <w:ilvl w:val="1"/>
          <w:numId w:val="9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125D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Product test reports from a qualified independent testing laboratory showing compliance of each component with requirements indicated.</w:t>
      </w:r>
    </w:p>
    <w:p w14:paraId="48B62114" w14:textId="77777777" w:rsidR="00A125D0" w:rsidRPr="00A125D0" w:rsidRDefault="00A125D0" w:rsidP="00A125D0">
      <w:pPr>
        <w:pStyle w:val="BodyText"/>
        <w:numPr>
          <w:ilvl w:val="1"/>
          <w:numId w:val="9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125D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Maintenance data for wall protection system components for inclusion in the operating and maintenance manuals specified in Division 1.</w:t>
      </w:r>
    </w:p>
    <w:p w14:paraId="0E1FCBFE" w14:textId="77777777" w:rsidR="00A125D0" w:rsidRPr="00A125D0" w:rsidRDefault="00A125D0" w:rsidP="00A125D0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74E18CF0" w14:textId="77777777" w:rsidR="00A125D0" w:rsidRPr="00A125D0" w:rsidRDefault="00A125D0" w:rsidP="00A125D0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0BE8BFD6" w14:textId="77777777" w:rsidR="00A125D0" w:rsidRPr="00A125D0" w:rsidRDefault="00A125D0" w:rsidP="00A125D0">
      <w:pPr>
        <w:pStyle w:val="BodyText"/>
        <w:numPr>
          <w:ilvl w:val="0"/>
          <w:numId w:val="9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A125D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Quality Assurance</w:t>
      </w:r>
    </w:p>
    <w:p w14:paraId="7B1436E7" w14:textId="77777777" w:rsidR="00A125D0" w:rsidRPr="00A125D0" w:rsidRDefault="00A125D0" w:rsidP="00A125D0">
      <w:pPr>
        <w:pStyle w:val="BodyText"/>
        <w:numPr>
          <w:ilvl w:val="1"/>
          <w:numId w:val="9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125D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Installer qualifications: Engage an installer who has no less than 3 </w:t>
      </w:r>
      <w:proofErr w:type="spellStart"/>
      <w:proofErr w:type="gramStart"/>
      <w:r w:rsidRPr="00A125D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years</w:t>
      </w:r>
      <w:proofErr w:type="gramEnd"/>
      <w:r w:rsidRPr="00A125D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experience</w:t>
      </w:r>
      <w:proofErr w:type="spellEnd"/>
      <w:r w:rsidRPr="00A125D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in installation of systems similar in complexity to those required for this project.</w:t>
      </w:r>
    </w:p>
    <w:p w14:paraId="518B24AB" w14:textId="77777777" w:rsidR="00A125D0" w:rsidRPr="00A125D0" w:rsidRDefault="00A125D0" w:rsidP="00A125D0">
      <w:pPr>
        <w:pStyle w:val="BodyText"/>
        <w:numPr>
          <w:ilvl w:val="1"/>
          <w:numId w:val="9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125D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Manufacturer’s qualifications: Not less than 5 </w:t>
      </w:r>
      <w:proofErr w:type="spellStart"/>
      <w:proofErr w:type="gramStart"/>
      <w:r w:rsidRPr="00A125D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years</w:t>
      </w:r>
      <w:proofErr w:type="gramEnd"/>
      <w:r w:rsidRPr="00A125D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experience</w:t>
      </w:r>
      <w:proofErr w:type="spellEnd"/>
      <w:r w:rsidRPr="00A125D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in the production of specified products and a record of successful in-service performance.</w:t>
      </w:r>
    </w:p>
    <w:p w14:paraId="620A8B90" w14:textId="77777777" w:rsidR="00A125D0" w:rsidRPr="00A125D0" w:rsidRDefault="00A125D0" w:rsidP="00A125D0">
      <w:pPr>
        <w:pStyle w:val="BodyText"/>
        <w:numPr>
          <w:ilvl w:val="1"/>
          <w:numId w:val="9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125D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Code compliance: Assemblies should conform to all applicable codes including IBC, UBC, SBCCI, BOCA, OSHA, Life Safety, OSHPD and ADA.</w:t>
      </w:r>
    </w:p>
    <w:p w14:paraId="4998EC2D" w14:textId="77777777" w:rsidR="00A125D0" w:rsidRPr="00A125D0" w:rsidRDefault="00A125D0" w:rsidP="00A125D0">
      <w:pPr>
        <w:pStyle w:val="BodyText"/>
        <w:numPr>
          <w:ilvl w:val="1"/>
          <w:numId w:val="2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125D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Fire performance characteristics: Provide wood and metal components tested in accordance with ASTM E84 for Class A/1 fire characteristics.</w:t>
      </w:r>
    </w:p>
    <w:p w14:paraId="0AA96486" w14:textId="77777777" w:rsidR="00A125D0" w:rsidRPr="00A125D0" w:rsidRDefault="00A125D0" w:rsidP="00A125D0">
      <w:pPr>
        <w:pStyle w:val="BodyText"/>
        <w:numPr>
          <w:ilvl w:val="1"/>
          <w:numId w:val="2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125D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Impact Strength: Provide assembled wall protection units that have been tested in accordance with the applicable provisions of ASTM F476.</w:t>
      </w:r>
    </w:p>
    <w:p w14:paraId="1F822AEB" w14:textId="77777777" w:rsidR="00A125D0" w:rsidRPr="00A125D0" w:rsidRDefault="00A125D0" w:rsidP="00A125D0">
      <w:pPr>
        <w:pStyle w:val="BodyText"/>
        <w:numPr>
          <w:ilvl w:val="1"/>
          <w:numId w:val="26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125D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Single source responsibility: Provide all components of the wall protection system manufactured by the </w:t>
      </w:r>
      <w:r w:rsidRPr="00A125D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lastRenderedPageBreak/>
        <w:t>same company to ensure compatibility of color, texture and physical properties.</w:t>
      </w:r>
    </w:p>
    <w:p w14:paraId="5FB542B9" w14:textId="77777777" w:rsidR="00A125D0" w:rsidRPr="00A125D0" w:rsidRDefault="00A125D0" w:rsidP="00A125D0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47CDACBE" w14:textId="77777777" w:rsidR="00A125D0" w:rsidRPr="00A125D0" w:rsidRDefault="00A125D0" w:rsidP="00A125D0">
      <w:pPr>
        <w:pStyle w:val="BodyText"/>
        <w:numPr>
          <w:ilvl w:val="0"/>
          <w:numId w:val="26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A125D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Delivery, Storage and Handling</w:t>
      </w:r>
    </w:p>
    <w:p w14:paraId="3868C054" w14:textId="77777777" w:rsidR="00A125D0" w:rsidRPr="00A125D0" w:rsidRDefault="00A125D0" w:rsidP="00A125D0">
      <w:pPr>
        <w:pStyle w:val="BodyText"/>
        <w:numPr>
          <w:ilvl w:val="1"/>
          <w:numId w:val="2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125D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Deliver materials to the project site in unopened original factory packaging clearly labeled to show manufacturer.</w:t>
      </w:r>
    </w:p>
    <w:p w14:paraId="25A71F0C" w14:textId="77777777" w:rsidR="00A125D0" w:rsidRPr="00A125D0" w:rsidRDefault="00A125D0" w:rsidP="00A125D0">
      <w:pPr>
        <w:pStyle w:val="BodyText"/>
        <w:numPr>
          <w:ilvl w:val="1"/>
          <w:numId w:val="2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125D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Store materials in original, undamaged packaging in a cool, dry place out of direct sunlight and exposure to the elements. A minimum room temperature of 40°F (4°C) and a maximum of 100°F (38°C) should be maintained.</w:t>
      </w:r>
    </w:p>
    <w:p w14:paraId="175EE29C" w14:textId="77777777" w:rsidR="00A125D0" w:rsidRPr="00A125D0" w:rsidRDefault="00A125D0" w:rsidP="00A125D0">
      <w:pPr>
        <w:pStyle w:val="BodyText"/>
        <w:numPr>
          <w:ilvl w:val="1"/>
          <w:numId w:val="2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125D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Material must be stored flat.</w:t>
      </w:r>
    </w:p>
    <w:p w14:paraId="2E282695" w14:textId="77777777" w:rsidR="00A125D0" w:rsidRPr="00A125D0" w:rsidRDefault="00A125D0" w:rsidP="00A125D0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555CE68A" w14:textId="77777777" w:rsidR="00A125D0" w:rsidRPr="00A125D0" w:rsidRDefault="00A125D0" w:rsidP="00A125D0">
      <w:pPr>
        <w:pStyle w:val="BodyText"/>
        <w:numPr>
          <w:ilvl w:val="0"/>
          <w:numId w:val="25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A125D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Project Conditions</w:t>
      </w:r>
    </w:p>
    <w:p w14:paraId="68050FC0" w14:textId="77777777" w:rsidR="00A125D0" w:rsidRPr="00A125D0" w:rsidRDefault="00A125D0" w:rsidP="00A125D0">
      <w:pPr>
        <w:pStyle w:val="BodyText"/>
        <w:numPr>
          <w:ilvl w:val="1"/>
          <w:numId w:val="2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125D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Materials must be acclimated in an environment of 65°-75°F (18°-24°C) for at least 24 hours prior to beginning the installation.</w:t>
      </w:r>
    </w:p>
    <w:p w14:paraId="253A2DDD" w14:textId="77777777" w:rsidR="00A125D0" w:rsidRPr="00A125D0" w:rsidRDefault="00A125D0" w:rsidP="00A125D0">
      <w:pPr>
        <w:pStyle w:val="BodyText"/>
        <w:numPr>
          <w:ilvl w:val="1"/>
          <w:numId w:val="25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125D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Installation areas must be enclosed and weatherproofed before installation commences.</w:t>
      </w:r>
    </w:p>
    <w:p w14:paraId="43FE4D74" w14:textId="77777777" w:rsidR="00A125D0" w:rsidRPr="00A125D0" w:rsidRDefault="00A125D0" w:rsidP="00A125D0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0DEE30A3" w14:textId="77777777" w:rsidR="00A125D0" w:rsidRPr="00A125D0" w:rsidRDefault="00A125D0" w:rsidP="00A125D0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A125D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2 - Products</w:t>
      </w:r>
    </w:p>
    <w:p w14:paraId="05CC9A5C" w14:textId="77777777" w:rsidR="00A125D0" w:rsidRPr="00A125D0" w:rsidRDefault="00A125D0" w:rsidP="00A125D0">
      <w:pPr>
        <w:pStyle w:val="BodyText"/>
        <w:numPr>
          <w:ilvl w:val="0"/>
          <w:numId w:val="10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A125D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Manufacturers</w:t>
      </w:r>
    </w:p>
    <w:p w14:paraId="154A774B" w14:textId="77777777" w:rsidR="00A125D0" w:rsidRPr="00A125D0" w:rsidRDefault="00A125D0" w:rsidP="00A125D0">
      <w:pPr>
        <w:pStyle w:val="BodyText"/>
        <w:numPr>
          <w:ilvl w:val="1"/>
          <w:numId w:val="10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125D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Interior surface protection products specified herein and installed on the submittal drawings shall be manufactured by Construction Specialties, Inc.</w:t>
      </w:r>
    </w:p>
    <w:p w14:paraId="64CF30BD" w14:textId="77777777" w:rsidR="00A125D0" w:rsidRPr="00A125D0" w:rsidRDefault="00A125D0" w:rsidP="00A125D0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7B8DC136" w14:textId="77777777" w:rsidR="00A125D0" w:rsidRPr="00A125D0" w:rsidRDefault="00A125D0" w:rsidP="00A125D0">
      <w:pPr>
        <w:pStyle w:val="BodyText"/>
        <w:numPr>
          <w:ilvl w:val="0"/>
          <w:numId w:val="10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A125D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Materials</w:t>
      </w:r>
    </w:p>
    <w:p w14:paraId="083A2CCE" w14:textId="77777777" w:rsidR="00A125D0" w:rsidRPr="00A125D0" w:rsidRDefault="00A125D0" w:rsidP="00A125D0">
      <w:pPr>
        <w:pStyle w:val="BodyText"/>
        <w:numPr>
          <w:ilvl w:val="1"/>
          <w:numId w:val="10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125D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Solid Wood Components: Shall be manufactured from plain sawn, FAS grade hardwood, kiln dried to a moisture content of 6% to 10%.</w:t>
      </w:r>
    </w:p>
    <w:p w14:paraId="3AD59BCD" w14:textId="77777777" w:rsidR="00A125D0" w:rsidRPr="00A125D0" w:rsidRDefault="00A125D0" w:rsidP="00A125D0">
      <w:pPr>
        <w:pStyle w:val="BodyText"/>
        <w:numPr>
          <w:ilvl w:val="1"/>
          <w:numId w:val="18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125D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Aluminum: Extruded aluminum should be 6063-T6 alloy Crash rail to be nominal .080" (2.03mm) thickness. Minimum strength and durability properties as specified in ASTM B221.</w:t>
      </w:r>
    </w:p>
    <w:p w14:paraId="2FC6CD75" w14:textId="77777777" w:rsidR="00A125D0" w:rsidRPr="00A125D0" w:rsidRDefault="00A125D0" w:rsidP="00A125D0">
      <w:pPr>
        <w:pStyle w:val="BodyText"/>
        <w:numPr>
          <w:ilvl w:val="1"/>
          <w:numId w:val="18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125D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Stainless Steel: Cast brackets to be type 304 alloy with #4 satin finish.</w:t>
      </w:r>
    </w:p>
    <w:p w14:paraId="78C4CE01" w14:textId="77777777" w:rsidR="00A125D0" w:rsidRPr="00A125D0" w:rsidRDefault="00A125D0" w:rsidP="00A125D0">
      <w:pPr>
        <w:pStyle w:val="BodyText"/>
        <w:numPr>
          <w:ilvl w:val="1"/>
          <w:numId w:val="18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125D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Fasteners: All fasteners to be non-corrosive and compatible with aluminum retainers.  All necessary fasteners </w:t>
      </w:r>
      <w:proofErr w:type="gramStart"/>
      <w:r w:rsidRPr="00A125D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to</w:t>
      </w:r>
      <w:proofErr w:type="gramEnd"/>
      <w:r w:rsidRPr="00A125D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be supplied by the manufacturer.</w:t>
      </w:r>
    </w:p>
    <w:p w14:paraId="311FE7A9" w14:textId="77777777" w:rsidR="00A125D0" w:rsidRPr="00A125D0" w:rsidRDefault="00A125D0" w:rsidP="00A125D0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30071C6E" w14:textId="77777777" w:rsidR="00A125D0" w:rsidRPr="00A125D0" w:rsidRDefault="00A125D0" w:rsidP="00A125D0">
      <w:pPr>
        <w:pStyle w:val="BodyText"/>
        <w:numPr>
          <w:ilvl w:val="0"/>
          <w:numId w:val="18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A125D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Handrails</w:t>
      </w:r>
    </w:p>
    <w:p w14:paraId="1BDA803B" w14:textId="77777777" w:rsidR="00A125D0" w:rsidRPr="00A125D0" w:rsidRDefault="00A125D0" w:rsidP="00A125D0">
      <w:pPr>
        <w:pStyle w:val="BodyText"/>
        <w:numPr>
          <w:ilvl w:val="1"/>
          <w:numId w:val="19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125D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Handrails to be CS Acrovyn: Surface mounted handrail and crash rail configuration with end caps returning to the wall. Attachment hardware shall be appropriate for wall construction.</w:t>
      </w:r>
    </w:p>
    <w:p w14:paraId="287609DD" w14:textId="77777777" w:rsidR="00A125D0" w:rsidRPr="00A125D0" w:rsidRDefault="00A125D0" w:rsidP="00A125D0">
      <w:pPr>
        <w:pStyle w:val="BodyText"/>
        <w:numPr>
          <w:ilvl w:val="2"/>
          <w:numId w:val="19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A125D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Model P-OWM  6" (152.4mm) high configuration consisting of an oval wood handrail, an aluminum crash rail and matching end caps returning to the wall. Select handrail from one of Renaissance™ wood species and finishes. FSC certified wood can be specified. Crash rail to be powder </w:t>
      </w:r>
      <w:proofErr w:type="gramStart"/>
      <w:r w:rsidRPr="00A125D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coated</w:t>
      </w:r>
      <w:proofErr w:type="gramEnd"/>
      <w:r w:rsidRPr="00A125D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aluminum; select from standard powder coat finishes. Dual cantilevered mounting brackets to be stainless steel available with optional powder coat; select from standard powder coat finishes.</w:t>
      </w:r>
      <w:r w:rsidRPr="00A125D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(Specifier note: This product is </w:t>
      </w:r>
      <w:r w:rsidRPr="00A125D0">
        <w:rPr>
          <w:rFonts w:ascii="Myriad Pro Light" w:eastAsiaTheme="minorHAnsi" w:hAnsi="Myriad Pro Light" w:cs="Arial"/>
          <w:i/>
          <w:color w:val="000000"/>
          <w:sz w:val="22"/>
          <w:szCs w:val="22"/>
          <w:lang w:bidi="ar-SA"/>
        </w:rPr>
        <w:t>Cradle to Cradle Certified™</w:t>
      </w:r>
      <w:r w:rsidRPr="00A125D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Silver. </w:t>
      </w:r>
      <w:r w:rsidRPr="00A125D0">
        <w:rPr>
          <w:rFonts w:ascii="Myriad Pro Light" w:eastAsiaTheme="minorHAnsi" w:hAnsi="Myriad Pro Light" w:cs="Arial"/>
          <w:i/>
          <w:iCs/>
          <w:color w:val="000000"/>
          <w:sz w:val="22"/>
          <w:szCs w:val="22"/>
          <w:lang w:bidi="ar-SA"/>
        </w:rPr>
        <w:t>Cradle to Cradle Certified™</w:t>
      </w:r>
      <w:r w:rsidRPr="00A125D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is a certification mark licensed by the </w:t>
      </w:r>
      <w:proofErr w:type="gramStart"/>
      <w:r w:rsidRPr="00A125D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Cradle to Cradle</w:t>
      </w:r>
      <w:proofErr w:type="gramEnd"/>
      <w:r w:rsidRPr="00A125D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Products Innovation Institute.)</w:t>
      </w:r>
    </w:p>
    <w:p w14:paraId="53652020" w14:textId="77777777" w:rsidR="00A125D0" w:rsidRPr="00A125D0" w:rsidRDefault="00A125D0" w:rsidP="00A125D0">
      <w:pPr>
        <w:pStyle w:val="BodyText"/>
        <w:numPr>
          <w:ilvl w:val="2"/>
          <w:numId w:val="19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A125D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Model P-RWM  6 3/8" (161.9mm) high configuration consisting of a round wood handrail, an aluminum crash rail and matching end caps returning to the wall. Select handrail from one of Renaissance™ wood species and finishes. FSC certified wood can be specified. Crash rail to be powder </w:t>
      </w:r>
      <w:proofErr w:type="gramStart"/>
      <w:r w:rsidRPr="00A125D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coated</w:t>
      </w:r>
      <w:proofErr w:type="gramEnd"/>
      <w:r w:rsidRPr="00A125D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aluminum; select from standard powder coat finishes. Dual cantilevered mounting brackets to be stainless steel. For optional stainless steel end caps specify P-RWMSS. Optional </w:t>
      </w:r>
      <w:proofErr w:type="gramStart"/>
      <w:r w:rsidRPr="00A125D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90 degree</w:t>
      </w:r>
      <w:proofErr w:type="gramEnd"/>
      <w:r w:rsidRPr="00A125D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stainless steel outside corners and 3" (76.2mm) splices available. All </w:t>
      </w:r>
      <w:proofErr w:type="gramStart"/>
      <w:r w:rsidRPr="00A125D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stainless steel</w:t>
      </w:r>
      <w:proofErr w:type="gramEnd"/>
      <w:r w:rsidRPr="00A125D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 components available with optional powder coat; select from standard powder coat finishes.</w:t>
      </w:r>
      <w:r w:rsidRPr="00A125D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[Specifier note: This product is </w:t>
      </w:r>
      <w:r w:rsidRPr="00A125D0">
        <w:rPr>
          <w:rFonts w:ascii="Myriad Pro Light" w:eastAsiaTheme="minorHAnsi" w:hAnsi="Myriad Pro Light" w:cs="Arial"/>
          <w:i/>
          <w:color w:val="000000"/>
          <w:sz w:val="22"/>
          <w:szCs w:val="22"/>
          <w:lang w:bidi="ar-SA"/>
        </w:rPr>
        <w:t>Cradle to Cradle Certified™</w:t>
      </w:r>
      <w:r w:rsidRPr="00A125D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Silver (exceptions: stainless steel end caps, corners and splices). </w:t>
      </w:r>
      <w:r w:rsidRPr="00A125D0">
        <w:rPr>
          <w:rFonts w:ascii="Myriad Pro Light" w:eastAsiaTheme="minorHAnsi" w:hAnsi="Myriad Pro Light" w:cs="Arial"/>
          <w:i/>
          <w:iCs/>
          <w:color w:val="000000"/>
          <w:sz w:val="22"/>
          <w:szCs w:val="22"/>
          <w:lang w:bidi="ar-SA"/>
        </w:rPr>
        <w:t>Cradle to Cradle Certified™</w:t>
      </w:r>
      <w:r w:rsidRPr="00A125D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is a certification mark licensed by the </w:t>
      </w:r>
      <w:proofErr w:type="gramStart"/>
      <w:r w:rsidRPr="00A125D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Cradle to Cradle</w:t>
      </w:r>
      <w:proofErr w:type="gramEnd"/>
      <w:r w:rsidRPr="00A125D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Products Innovation Institute.]</w:t>
      </w:r>
    </w:p>
    <w:p w14:paraId="698E5858" w14:textId="77777777" w:rsidR="00A125D0" w:rsidRPr="00A125D0" w:rsidRDefault="00A125D0" w:rsidP="00A125D0">
      <w:pPr>
        <w:pStyle w:val="BodyText"/>
        <w:ind w:left="1800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</w:p>
    <w:p w14:paraId="14E01751" w14:textId="77777777" w:rsidR="00A125D0" w:rsidRPr="00A125D0" w:rsidRDefault="00A125D0" w:rsidP="00A125D0">
      <w:pPr>
        <w:pStyle w:val="BodyText"/>
        <w:numPr>
          <w:ilvl w:val="0"/>
          <w:numId w:val="19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A125D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Finishes</w:t>
      </w:r>
    </w:p>
    <w:p w14:paraId="73EB2EC0" w14:textId="77777777" w:rsidR="00A125D0" w:rsidRPr="00A125D0" w:rsidRDefault="00A125D0" w:rsidP="00A125D0">
      <w:pPr>
        <w:pStyle w:val="BodyText"/>
        <w:numPr>
          <w:ilvl w:val="1"/>
          <w:numId w:val="19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A125D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All wood components shall be factory finished. Wood components to be final coated with water based, high solids, clear lacquer using a </w:t>
      </w:r>
      <w:proofErr w:type="gramStart"/>
      <w:r w:rsidRPr="00A125D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two coat</w:t>
      </w:r>
      <w:proofErr w:type="gramEnd"/>
      <w:r w:rsidRPr="00A125D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process. </w:t>
      </w:r>
      <w:proofErr w:type="gramStart"/>
      <w:r w:rsidRPr="00A125D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Finish</w:t>
      </w:r>
      <w:proofErr w:type="gramEnd"/>
      <w:r w:rsidRPr="00A125D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shall be in accordance with specified AWI finish system. Coverage shall be a minimum of 3-5 mils. Gloss shall be measured on 60° gloss meter as per ASTM D523.</w:t>
      </w:r>
    </w:p>
    <w:p w14:paraId="206D8206" w14:textId="77777777" w:rsidR="00A125D0" w:rsidRPr="00A125D0" w:rsidRDefault="00A125D0" w:rsidP="00A125D0">
      <w:pPr>
        <w:pStyle w:val="BodyText"/>
        <w:numPr>
          <w:ilvl w:val="1"/>
          <w:numId w:val="19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A125D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General: Comply with NAAMM “Metal Finishes Manual” for recommendations relative to applications and designations of finishes.</w:t>
      </w:r>
    </w:p>
    <w:p w14:paraId="2421E6D7" w14:textId="77777777" w:rsidR="00A125D0" w:rsidRPr="00A125D0" w:rsidRDefault="00A125D0" w:rsidP="00A125D0">
      <w:pPr>
        <w:pStyle w:val="BodyText"/>
        <w:ind w:left="1080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</w:p>
    <w:p w14:paraId="43A18499" w14:textId="77777777" w:rsidR="00A125D0" w:rsidRPr="00A125D0" w:rsidRDefault="00A125D0" w:rsidP="00A125D0">
      <w:pPr>
        <w:pStyle w:val="BodyText"/>
        <w:numPr>
          <w:ilvl w:val="0"/>
          <w:numId w:val="19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A125D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Fabrication</w:t>
      </w:r>
    </w:p>
    <w:p w14:paraId="2668A7CB" w14:textId="77777777" w:rsidR="00A125D0" w:rsidRPr="00A125D0" w:rsidRDefault="00A125D0" w:rsidP="00A125D0">
      <w:pPr>
        <w:pStyle w:val="BodyText"/>
        <w:numPr>
          <w:ilvl w:val="1"/>
          <w:numId w:val="19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125D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General: Fabricate wall protection systems to comply with requirements indicated for design, dimensions, detail, finish and member sizes.</w:t>
      </w:r>
    </w:p>
    <w:p w14:paraId="17F9D1CB" w14:textId="77777777" w:rsidR="00A125D0" w:rsidRPr="00A125D0" w:rsidRDefault="00A125D0" w:rsidP="00A125D0">
      <w:pPr>
        <w:pStyle w:val="BodyText"/>
        <w:numPr>
          <w:ilvl w:val="1"/>
          <w:numId w:val="19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125D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Preassemble wood components in shop as much as possible to minimize field assembly. </w:t>
      </w:r>
    </w:p>
    <w:p w14:paraId="65F21151" w14:textId="77777777" w:rsidR="00A125D0" w:rsidRPr="00A125D0" w:rsidRDefault="00A125D0" w:rsidP="00A125D0">
      <w:pPr>
        <w:pStyle w:val="BodyText"/>
        <w:numPr>
          <w:ilvl w:val="1"/>
          <w:numId w:val="19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125D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Fabricate components with wood joints lightly chamfered. Provide surfaces free of chipping, dents and other imperfections.</w:t>
      </w:r>
    </w:p>
    <w:p w14:paraId="128F2F96" w14:textId="77777777" w:rsidR="00A125D0" w:rsidRPr="00A125D0" w:rsidRDefault="00A125D0" w:rsidP="00A125D0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</w:p>
    <w:p w14:paraId="1A215B32" w14:textId="77777777" w:rsidR="00A125D0" w:rsidRPr="00A125D0" w:rsidRDefault="00A125D0" w:rsidP="00A125D0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125D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3 - Execution</w:t>
      </w:r>
      <w:r w:rsidRPr="00A125D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</w:t>
      </w:r>
    </w:p>
    <w:p w14:paraId="0CB44E81" w14:textId="77777777" w:rsidR="00A125D0" w:rsidRPr="00A125D0" w:rsidRDefault="00A125D0" w:rsidP="00A125D0">
      <w:pPr>
        <w:pStyle w:val="BodyText"/>
        <w:numPr>
          <w:ilvl w:val="0"/>
          <w:numId w:val="11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A125D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Examination</w:t>
      </w:r>
    </w:p>
    <w:p w14:paraId="7C346D52" w14:textId="77777777" w:rsidR="00A125D0" w:rsidRPr="00A125D0" w:rsidRDefault="00A125D0" w:rsidP="00A125D0">
      <w:pPr>
        <w:pStyle w:val="BodyText"/>
        <w:numPr>
          <w:ilvl w:val="1"/>
          <w:numId w:val="1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125D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Verification of conditions: Examine areas and conditions under which work is to be performed and identify conditions detrimental to proper or timely completion.</w:t>
      </w:r>
    </w:p>
    <w:p w14:paraId="0252E76B" w14:textId="77777777" w:rsidR="00A125D0" w:rsidRPr="00A125D0" w:rsidRDefault="00A125D0" w:rsidP="00A125D0">
      <w:pPr>
        <w:pStyle w:val="BodyText"/>
        <w:numPr>
          <w:ilvl w:val="2"/>
          <w:numId w:val="1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125D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Do not proceed until unsatisfactory conditions have been corrected.</w:t>
      </w:r>
    </w:p>
    <w:p w14:paraId="41849477" w14:textId="77777777" w:rsidR="00A125D0" w:rsidRPr="00A125D0" w:rsidRDefault="00A125D0" w:rsidP="00A125D0">
      <w:pPr>
        <w:pStyle w:val="BodyText"/>
        <w:ind w:left="180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16407399" w14:textId="77777777" w:rsidR="00A125D0" w:rsidRPr="00A125D0" w:rsidRDefault="00A125D0" w:rsidP="00A125D0">
      <w:pPr>
        <w:pStyle w:val="BodyText"/>
        <w:numPr>
          <w:ilvl w:val="0"/>
          <w:numId w:val="11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A125D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Preparation</w:t>
      </w:r>
    </w:p>
    <w:p w14:paraId="419F814F" w14:textId="77777777" w:rsidR="00A125D0" w:rsidRPr="00A125D0" w:rsidRDefault="00A125D0" w:rsidP="00A125D0">
      <w:pPr>
        <w:pStyle w:val="BodyText"/>
        <w:numPr>
          <w:ilvl w:val="1"/>
          <w:numId w:val="1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125D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Surface preparation: Prior to installation, clean substrate to remove dirt, debris and loose particles. Perform additional preparation procedures as required by manufacturer's instructions.</w:t>
      </w:r>
    </w:p>
    <w:p w14:paraId="1F308D8A" w14:textId="77777777" w:rsidR="00A125D0" w:rsidRPr="00A125D0" w:rsidRDefault="00A125D0" w:rsidP="00A125D0">
      <w:pPr>
        <w:pStyle w:val="BodyText"/>
        <w:numPr>
          <w:ilvl w:val="1"/>
          <w:numId w:val="1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125D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Protection: Take all necessary steps to prevent damage to material during installation as required in manufacturer’s installation instructions.</w:t>
      </w:r>
    </w:p>
    <w:p w14:paraId="24B2B8CF" w14:textId="77777777" w:rsidR="00A125D0" w:rsidRPr="00A125D0" w:rsidRDefault="00A125D0" w:rsidP="00A125D0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77689039" w14:textId="77777777" w:rsidR="00A125D0" w:rsidRPr="00A125D0" w:rsidRDefault="00A125D0" w:rsidP="00A125D0">
      <w:pPr>
        <w:pStyle w:val="BodyText"/>
        <w:numPr>
          <w:ilvl w:val="0"/>
          <w:numId w:val="11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A125D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Installation</w:t>
      </w:r>
    </w:p>
    <w:p w14:paraId="0171CF4D" w14:textId="77777777" w:rsidR="00A125D0" w:rsidRPr="00A125D0" w:rsidRDefault="00A125D0" w:rsidP="00A125D0">
      <w:pPr>
        <w:pStyle w:val="BodyText"/>
        <w:numPr>
          <w:ilvl w:val="1"/>
          <w:numId w:val="1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125D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Install the work of this section in strict accordance with the manufacturer's recommendations using only approved mounting hardware and locating all components firmly into position, level and plumb.</w:t>
      </w:r>
    </w:p>
    <w:p w14:paraId="062A625E" w14:textId="77777777" w:rsidR="00A125D0" w:rsidRPr="00A125D0" w:rsidRDefault="00A125D0" w:rsidP="00A125D0">
      <w:pPr>
        <w:pStyle w:val="BodyText"/>
        <w:numPr>
          <w:ilvl w:val="1"/>
          <w:numId w:val="1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125D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Temperature at the time of installation must be between 65°-75°F (18°-24°C) and be maintained for at least 48 hours after the installation.</w:t>
      </w:r>
    </w:p>
    <w:p w14:paraId="230C55C4" w14:textId="77777777" w:rsidR="00A125D0" w:rsidRPr="00A125D0" w:rsidRDefault="00A125D0" w:rsidP="00A125D0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2B430638" w14:textId="77777777" w:rsidR="00A125D0" w:rsidRPr="00A125D0" w:rsidRDefault="00A125D0" w:rsidP="00A125D0">
      <w:pPr>
        <w:pStyle w:val="BodyText"/>
        <w:numPr>
          <w:ilvl w:val="0"/>
          <w:numId w:val="11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A125D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Cleaning</w:t>
      </w:r>
    </w:p>
    <w:p w14:paraId="45526DDE" w14:textId="77777777" w:rsidR="00A125D0" w:rsidRPr="00A125D0" w:rsidRDefault="00A125D0" w:rsidP="00A125D0">
      <w:pPr>
        <w:pStyle w:val="BodyText"/>
        <w:numPr>
          <w:ilvl w:val="1"/>
          <w:numId w:val="1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125D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General: Immediately upon completion of installation, clean rails and accessories in accordance with manufacturer’s recommended cleaning method.</w:t>
      </w:r>
    </w:p>
    <w:p w14:paraId="064DC5D7" w14:textId="77777777" w:rsidR="00A125D0" w:rsidRPr="00A125D0" w:rsidRDefault="00A125D0" w:rsidP="00A125D0">
      <w:pPr>
        <w:pStyle w:val="BodyText"/>
        <w:numPr>
          <w:ilvl w:val="1"/>
          <w:numId w:val="1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125D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Remove surplus materials, rubbish and debris resulting from installation as work progresses and upon completion of work.</w:t>
      </w:r>
    </w:p>
    <w:p w14:paraId="70AB7F5A" w14:textId="77777777" w:rsidR="00A125D0" w:rsidRPr="00A125D0" w:rsidRDefault="00A125D0" w:rsidP="00A125D0">
      <w:pPr>
        <w:pStyle w:val="BodyText"/>
        <w:ind w:left="108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7E418D03" w14:textId="77777777" w:rsidR="00A125D0" w:rsidRPr="00A125D0" w:rsidRDefault="00A125D0" w:rsidP="00A125D0">
      <w:pPr>
        <w:pStyle w:val="BodyText"/>
        <w:numPr>
          <w:ilvl w:val="0"/>
          <w:numId w:val="11"/>
        </w:numPr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A125D0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Protection</w:t>
      </w:r>
    </w:p>
    <w:p w14:paraId="33CBACE5" w14:textId="77777777" w:rsidR="00A125D0" w:rsidRPr="00A125D0" w:rsidRDefault="00A125D0" w:rsidP="00A125D0">
      <w:pPr>
        <w:pStyle w:val="BodyText"/>
        <w:numPr>
          <w:ilvl w:val="1"/>
          <w:numId w:val="11"/>
        </w:numPr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A125D0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Protect installed materials to prevent damage by other trades. Use materials that may be easily removed without leaving residue or permanent stains.</w:t>
      </w:r>
    </w:p>
    <w:p w14:paraId="27B489F6" w14:textId="77777777" w:rsidR="00A125D0" w:rsidRPr="00A125D0" w:rsidRDefault="00A125D0" w:rsidP="00A125D0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4CEDA7CA" w14:textId="77777777" w:rsidR="00A125D0" w:rsidRPr="00A125D0" w:rsidRDefault="00A125D0" w:rsidP="008A7E97">
      <w:pPr>
        <w:spacing w:before="18"/>
        <w:rPr>
          <w:rFonts w:ascii="Myriad Pro Light" w:hAnsi="Myriad Pro Light"/>
          <w:color w:val="231F20"/>
        </w:rPr>
      </w:pPr>
    </w:p>
    <w:sectPr w:rsidR="00A125D0" w:rsidRPr="00A125D0" w:rsidSect="00C56A0E">
      <w:headerReference w:type="default" r:id="rId11"/>
      <w:footerReference w:type="default" r:id="rId12"/>
      <w:pgSz w:w="12240" w:h="15840"/>
      <w:pgMar w:top="1872" w:right="979" w:bottom="1440" w:left="979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57F05" w14:textId="77777777" w:rsidR="001051BD" w:rsidRDefault="001051BD">
      <w:r>
        <w:separator/>
      </w:r>
    </w:p>
  </w:endnote>
  <w:endnote w:type="continuationSeparator" w:id="0">
    <w:p w14:paraId="65DEBA9C" w14:textId="77777777" w:rsidR="001051BD" w:rsidRDefault="00105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Pro-Light">
    <w:altName w:val="Calibri"/>
    <w:panose1 w:val="020B0403030403020204"/>
    <w:charset w:val="00"/>
    <w:family w:val="swiss"/>
    <w:notTrueType/>
    <w:pitch w:val="variable"/>
    <w:sig w:usb0="A00002AF" w:usb1="5000204B" w:usb2="00000000" w:usb3="00000000" w:csb0="0000019F" w:csb1="00000000"/>
  </w:font>
  <w:font w:name="MyriadPro-Semibol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abon LT Pro">
    <w:altName w:val="Cambria"/>
    <w:panose1 w:val="00000000000000000000"/>
    <w:charset w:val="4D"/>
    <w:family w:val="roman"/>
    <w:notTrueType/>
    <w:pitch w:val="variable"/>
    <w:sig w:usb0="A00000AF" w:usb1="5000205A" w:usb2="00000000" w:usb3="00000000" w:csb0="00000093" w:csb1="00000000"/>
  </w:font>
  <w:font w:name="Myriad Pro Light">
    <w:panose1 w:val="020B04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C79ED" w14:textId="77777777" w:rsidR="002C056E" w:rsidRDefault="00A4213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48ECB76A" wp14:editId="3C4530FA">
              <wp:simplePos x="0" y="0"/>
              <wp:positionH relativeFrom="page">
                <wp:posOffset>4368800</wp:posOffset>
              </wp:positionH>
              <wp:positionV relativeFrom="page">
                <wp:posOffset>9345295</wp:posOffset>
              </wp:positionV>
              <wp:extent cx="2785563" cy="502920"/>
              <wp:effectExtent l="0" t="0" r="0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85563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729E40" w14:textId="77777777" w:rsidR="002C056E" w:rsidRPr="00A42138" w:rsidRDefault="00947B63" w:rsidP="008C0015">
                          <w:pPr>
                            <w:spacing w:before="17" w:line="208" w:lineRule="exact"/>
                            <w:ind w:left="801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Questions? Connect with a CS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Representative.</w:t>
                          </w:r>
                        </w:p>
                        <w:p w14:paraId="452DBCB7" w14:textId="77777777" w:rsidR="00AC32EC" w:rsidRPr="00A42138" w:rsidRDefault="00947B63" w:rsidP="008C0015">
                          <w:pPr>
                            <w:spacing w:line="208" w:lineRule="exact"/>
                            <w:ind w:left="1230"/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b/>
                              <w:color w:val="231F20"/>
                              <w:sz w:val="16"/>
                              <w:szCs w:val="16"/>
                            </w:rPr>
                            <w:t>c-sgroup.com/representative-locator</w:t>
                          </w:r>
                        </w:p>
                        <w:p w14:paraId="06AD8C8E" w14:textId="68495EAF" w:rsidR="002C056E" w:rsidRPr="00A42138" w:rsidRDefault="00947B63" w:rsidP="008C0015">
                          <w:pPr>
                            <w:spacing w:line="208" w:lineRule="exact"/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© Copyright </w:t>
                          </w:r>
                          <w:r w:rsidR="00044E78"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2020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 Construction Specialties, </w:t>
                          </w:r>
                          <w:r w:rsidR="00BC0EAF"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Inc</w:t>
                          </w:r>
                          <w:r w:rsidR="008A7E97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ECB76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44pt;margin-top:735.85pt;width:219.35pt;height:39.6pt;z-index:-25166233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" filled="f" stroked="f">
              <v:path arrowok="t"/>
              <v:textbox inset="0,0,0,0">
                <w:txbxContent>
                  <w:p w14:paraId="21729E40" w14:textId="77777777" w:rsidR="002C056E" w:rsidRPr="00A42138" w:rsidRDefault="00947B63" w:rsidP="008C0015">
                    <w:pPr>
                      <w:spacing w:before="17" w:line="208" w:lineRule="exact"/>
                      <w:ind w:left="801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Questions? Connect with a CS</w:t>
                    </w:r>
                    <w:r w:rsidRPr="00A42138">
                      <w:rPr>
                        <w:rFonts w:ascii="Arial" w:hAnsi="Arial" w:cs="Arial"/>
                        <w:color w:val="231F20"/>
                        <w:spacing w:val="-7"/>
                        <w:sz w:val="16"/>
                        <w:szCs w:val="16"/>
                      </w:rPr>
                      <w:t xml:space="preserve"> 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Representative.</w:t>
                    </w:r>
                  </w:p>
                  <w:p w14:paraId="452DBCB7" w14:textId="77777777" w:rsidR="00AC32EC" w:rsidRPr="00A42138" w:rsidRDefault="00947B63" w:rsidP="008C0015">
                    <w:pPr>
                      <w:spacing w:line="208" w:lineRule="exact"/>
                      <w:ind w:left="1230"/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b/>
                        <w:color w:val="231F20"/>
                        <w:sz w:val="16"/>
                        <w:szCs w:val="16"/>
                      </w:rPr>
                      <w:t>c-sgroup.com/representative-locator</w:t>
                    </w:r>
                  </w:p>
                  <w:p w14:paraId="06AD8C8E" w14:textId="68495EAF" w:rsidR="002C056E" w:rsidRPr="00A42138" w:rsidRDefault="00947B63" w:rsidP="008C0015">
                    <w:pPr>
                      <w:spacing w:line="208" w:lineRule="exact"/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© Copyright </w:t>
                    </w:r>
                    <w:r w:rsidR="00044E78"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2020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 Construction Specialties, </w:t>
                    </w:r>
                    <w:r w:rsidR="00BC0EAF"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Inc</w:t>
                    </w:r>
                    <w:r w:rsidR="008A7E97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4574CDFF" wp14:editId="2D0F8E0C">
              <wp:simplePos x="0" y="0"/>
              <wp:positionH relativeFrom="page">
                <wp:posOffset>3241353</wp:posOffset>
              </wp:positionH>
              <wp:positionV relativeFrom="page">
                <wp:posOffset>9339580</wp:posOffset>
              </wp:positionV>
              <wp:extent cx="725443" cy="288290"/>
              <wp:effectExtent l="0" t="0" r="11430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25443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231FAD" w14:textId="77777777" w:rsidR="002C056E" w:rsidRPr="00A42138" w:rsidRDefault="00947B63">
                          <w:pPr>
                            <w:spacing w:line="208" w:lineRule="exact"/>
                            <w:ind w:left="20"/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c-sgroup.com</w:t>
                          </w:r>
                        </w:p>
                        <w:p w14:paraId="05830798" w14:textId="77777777" w:rsidR="002736A6" w:rsidRPr="00A42138" w:rsidRDefault="002736A6" w:rsidP="002736A6">
                          <w:pPr>
                            <w:spacing w:before="17" w:line="208" w:lineRule="exact"/>
                            <w:ind w:left="44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800.233.8493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74CDFF" id="_x0000_s1029" type="#_x0000_t202" style="position:absolute;margin-left:255.2pt;margin-top:735.4pt;width:57.1pt;height:22.7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" filled="f" stroked="f">
              <v:path arrowok="t"/>
              <v:textbox inset="0,0,0,0">
                <w:txbxContent>
                  <w:p w14:paraId="53231FAD" w14:textId="77777777" w:rsidR="002C056E" w:rsidRPr="00A42138" w:rsidRDefault="00947B63">
                    <w:pPr>
                      <w:spacing w:line="208" w:lineRule="exact"/>
                      <w:ind w:left="20"/>
                      <w:rPr>
                        <w:rFonts w:ascii="Arial" w:hAnsi="Arial" w:cs="Arial"/>
                        <w:color w:val="231F20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c-sgroup.com</w:t>
                    </w:r>
                  </w:p>
                  <w:p w14:paraId="05830798" w14:textId="77777777" w:rsidR="002736A6" w:rsidRPr="00A42138" w:rsidRDefault="002736A6" w:rsidP="002736A6">
                    <w:pPr>
                      <w:spacing w:before="17" w:line="208" w:lineRule="exact"/>
                      <w:ind w:left="44"/>
                      <w:rPr>
                        <w:rFonts w:ascii="Arial" w:hAnsi="Arial" w:cs="Arial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800.233.8493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7B63">
      <w:rPr>
        <w:noProof/>
      </w:rPr>
      <w:drawing>
        <wp:anchor distT="0" distB="0" distL="0" distR="0" simplePos="0" relativeHeight="251651072" behindDoc="1" locked="0" layoutInCell="1" allowOverlap="1" wp14:anchorId="48C9371A" wp14:editId="6A53CAFE">
          <wp:simplePos x="0" y="0"/>
          <wp:positionH relativeFrom="page">
            <wp:posOffset>706029</wp:posOffset>
          </wp:positionH>
          <wp:positionV relativeFrom="page">
            <wp:posOffset>9344104</wp:posOffset>
          </wp:positionV>
          <wp:extent cx="1882744" cy="273266"/>
          <wp:effectExtent l="0" t="0" r="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2744" cy="273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1C42"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2B9F575A" wp14:editId="1AE6F2D0">
              <wp:simplePos x="0" y="0"/>
              <wp:positionH relativeFrom="page">
                <wp:posOffset>685800</wp:posOffset>
              </wp:positionH>
              <wp:positionV relativeFrom="page">
                <wp:posOffset>9230360</wp:posOffset>
              </wp:positionV>
              <wp:extent cx="6400800" cy="0"/>
              <wp:effectExtent l="0" t="1270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E6E7E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7F1E9D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26.8pt" to="558pt,7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" strokecolor="#e6e7e8" strokeweight="2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A99888" w14:textId="77777777" w:rsidR="001051BD" w:rsidRDefault="001051BD">
      <w:r>
        <w:separator/>
      </w:r>
    </w:p>
  </w:footnote>
  <w:footnote w:type="continuationSeparator" w:id="0">
    <w:p w14:paraId="58F03E44" w14:textId="77777777" w:rsidR="001051BD" w:rsidRDefault="001051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33BD1" w14:textId="77777777" w:rsidR="008A7E97" w:rsidRDefault="008A7E97" w:rsidP="008A7E97">
    <w:pPr>
      <w:tabs>
        <w:tab w:val="left" w:pos="4290"/>
        <w:tab w:val="left" w:pos="9373"/>
      </w:tabs>
      <w:spacing w:before="74"/>
      <w:rPr>
        <w:b/>
        <w:color w:val="414042"/>
        <w:sz w:val="20"/>
      </w:rPr>
    </w:pPr>
  </w:p>
  <w:p w14:paraId="480A86AF" w14:textId="77777777" w:rsidR="008A7E97" w:rsidRDefault="008A7E97" w:rsidP="008A7E97">
    <w:pPr>
      <w:tabs>
        <w:tab w:val="left" w:pos="4290"/>
        <w:tab w:val="left" w:pos="9373"/>
      </w:tabs>
      <w:spacing w:before="74"/>
      <w:rPr>
        <w:b/>
        <w:color w:val="414042"/>
        <w:sz w:val="20"/>
      </w:rPr>
    </w:pPr>
  </w:p>
  <w:p w14:paraId="56DDC589" w14:textId="77777777" w:rsidR="008A7E97" w:rsidRDefault="008A7E97" w:rsidP="008A7E97">
    <w:pPr>
      <w:tabs>
        <w:tab w:val="left" w:pos="4290"/>
        <w:tab w:val="left" w:pos="9373"/>
      </w:tabs>
      <w:spacing w:before="74"/>
      <w:rPr>
        <w:rFonts w:ascii="Myriad Pro Light"/>
        <w:sz w:val="15"/>
      </w:rPr>
    </w:pPr>
    <w:r w:rsidRPr="006B2881">
      <w:rPr>
        <w:b/>
        <w:noProof/>
        <w:color w:val="414042"/>
        <w:sz w:val="20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2F36B16" wp14:editId="5F600DD2">
              <wp:simplePos x="0" y="0"/>
              <wp:positionH relativeFrom="column">
                <wp:posOffset>5947410</wp:posOffset>
              </wp:positionH>
              <wp:positionV relativeFrom="paragraph">
                <wp:posOffset>38735</wp:posOffset>
              </wp:positionV>
              <wp:extent cx="678815" cy="27178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8815" cy="2717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ACC5EF" w14:textId="38921502" w:rsidR="008A7E97" w:rsidRPr="006B2881" w:rsidRDefault="003E7462" w:rsidP="008A7E97">
                          <w:pPr>
                            <w:jc w:val="center"/>
                            <w:rPr>
                              <w:rFonts w:ascii="Myriad Pro Light" w:hAnsi="Myriad Pro Light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Myriad Pro Light" w:hAnsi="Myriad Pro Light"/>
                              <w:sz w:val="15"/>
                              <w:szCs w:val="15"/>
                            </w:rPr>
                            <w:t>02/19/2026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F36B1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68.3pt;margin-top:3.05pt;width:53.45pt;height:21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" filled="f" stroked="f">
              <v:textbox>
                <w:txbxContent>
                  <w:p w14:paraId="01ACC5EF" w14:textId="38921502" w:rsidR="008A7E97" w:rsidRPr="006B2881" w:rsidRDefault="003E7462" w:rsidP="008A7E97">
                    <w:pPr>
                      <w:jc w:val="center"/>
                      <w:rPr>
                        <w:rFonts w:ascii="Myriad Pro Light" w:hAnsi="Myriad Pro Light"/>
                        <w:sz w:val="15"/>
                        <w:szCs w:val="15"/>
                      </w:rPr>
                    </w:pPr>
                    <w:r>
                      <w:rPr>
                        <w:rFonts w:ascii="Myriad Pro Light" w:hAnsi="Myriad Pro Light"/>
                        <w:sz w:val="15"/>
                        <w:szCs w:val="15"/>
                      </w:rPr>
                      <w:t>02/19/2026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color w:val="414042"/>
        <w:sz w:val="20"/>
      </w:rPr>
      <w:t>INTERIOR</w:t>
    </w:r>
    <w:r>
      <w:rPr>
        <w:b/>
        <w:color w:val="414042"/>
        <w:spacing w:val="27"/>
        <w:sz w:val="20"/>
      </w:rPr>
      <w:t xml:space="preserve"> </w:t>
    </w:r>
    <w:r>
      <w:rPr>
        <w:b/>
        <w:color w:val="414042"/>
        <w:sz w:val="20"/>
      </w:rPr>
      <w:t>PRODUCT</w:t>
    </w:r>
    <w:r>
      <w:rPr>
        <w:b/>
        <w:color w:val="414042"/>
        <w:spacing w:val="28"/>
        <w:sz w:val="20"/>
      </w:rPr>
      <w:t xml:space="preserve"> </w:t>
    </w:r>
    <w:r>
      <w:rPr>
        <w:b/>
        <w:color w:val="414042"/>
        <w:sz w:val="20"/>
      </w:rPr>
      <w:t>SOLUTIONS</w:t>
    </w:r>
    <w:r>
      <w:rPr>
        <w:b/>
        <w:color w:val="414042"/>
        <w:spacing w:val="15"/>
        <w:sz w:val="20"/>
      </w:rPr>
      <w:t xml:space="preserve"> </w:t>
    </w:r>
    <w:r w:rsidRPr="008312E4">
      <w:rPr>
        <w:b/>
        <w:color w:val="414042"/>
        <w:sz w:val="20"/>
      </w:rPr>
      <w:t xml:space="preserve">- SPECIFICATION                                                                                                                                                           </w:t>
    </w:r>
  </w:p>
  <w:p w14:paraId="14EFEA12" w14:textId="77777777" w:rsidR="008A7E97" w:rsidRDefault="008A7E97" w:rsidP="008A7E97">
    <w:pPr>
      <w:pStyle w:val="BodyText"/>
      <w:spacing w:line="14" w:lineRule="auto"/>
    </w:pPr>
    <w:r w:rsidRPr="00044E78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2FF2189" wp14:editId="10B63BFF">
              <wp:simplePos x="0" y="0"/>
              <wp:positionH relativeFrom="page">
                <wp:posOffset>676275</wp:posOffset>
              </wp:positionH>
              <wp:positionV relativeFrom="page">
                <wp:posOffset>400050</wp:posOffset>
              </wp:positionV>
              <wp:extent cx="2811780" cy="184150"/>
              <wp:effectExtent l="0" t="0" r="7620" b="6350"/>
              <wp:wrapNone/>
              <wp:docPr id="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81178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32033E" w14:textId="77777777" w:rsidR="008A7E97" w:rsidRPr="00D622CA" w:rsidRDefault="008A7E97" w:rsidP="008A7E97">
                          <w:pPr>
                            <w:spacing w:before="17"/>
                            <w:ind w:left="20"/>
                            <w:rPr>
                              <w:rFonts w:ascii="Arial" w:hAnsi="Arial" w:cs="Arial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FF2189" id="Text Box 5" o:spid="_x0000_s1027" type="#_x0000_t202" style="position:absolute;margin-left:53.25pt;margin-top:31.5pt;width:221.4pt;height:14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" filled="f" stroked="f">
              <v:textbox inset="0,0,0,0">
                <w:txbxContent>
                  <w:p w14:paraId="5C32033E" w14:textId="77777777" w:rsidR="008A7E97" w:rsidRPr="00D622CA" w:rsidRDefault="008A7E97" w:rsidP="008A7E97">
                    <w:pPr>
                      <w:spacing w:before="17"/>
                      <w:ind w:left="20"/>
                      <w:rPr>
                        <w:rFonts w:ascii="Arial" w:hAnsi="Arial" w:cs="Arial"/>
                        <w:sz w:val="21"/>
                        <w:szCs w:val="21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732F3F44" w14:textId="422E45EB" w:rsidR="002C056E" w:rsidRPr="008A7E97" w:rsidRDefault="002C056E" w:rsidP="008A7E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82F4D"/>
    <w:multiLevelType w:val="multilevel"/>
    <w:tmpl w:val="39DCF4E2"/>
    <w:lvl w:ilvl="0">
      <w:start w:val="1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" w15:restartNumberingAfterBreak="0">
    <w:nsid w:val="0D620DD1"/>
    <w:multiLevelType w:val="multilevel"/>
    <w:tmpl w:val="5F5A8D88"/>
    <w:lvl w:ilvl="0">
      <w:start w:val="1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 w15:restartNumberingAfterBreak="0">
    <w:nsid w:val="14720A68"/>
    <w:multiLevelType w:val="multilevel"/>
    <w:tmpl w:val="DB26BEDA"/>
    <w:lvl w:ilvl="0">
      <w:start w:val="5"/>
      <w:numFmt w:val="decimal"/>
      <w:lvlText w:val="1.0%1 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16114FA7"/>
    <w:multiLevelType w:val="multilevel"/>
    <w:tmpl w:val="D50A6F24"/>
    <w:lvl w:ilvl="0">
      <w:start w:val="1"/>
      <w:numFmt w:val="decimal"/>
      <w:lvlText w:val="3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 w15:restartNumberingAfterBreak="0">
    <w:nsid w:val="166853C0"/>
    <w:multiLevelType w:val="multilevel"/>
    <w:tmpl w:val="80B07440"/>
    <w:lvl w:ilvl="0">
      <w:start w:val="3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 w15:restartNumberingAfterBreak="0">
    <w:nsid w:val="18DA1613"/>
    <w:multiLevelType w:val="multilevel"/>
    <w:tmpl w:val="FA6A3DDA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" w15:restartNumberingAfterBreak="0">
    <w:nsid w:val="19C30907"/>
    <w:multiLevelType w:val="multilevel"/>
    <w:tmpl w:val="6AACA980"/>
    <w:lvl w:ilvl="0">
      <w:start w:val="4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5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7" w15:restartNumberingAfterBreak="0">
    <w:nsid w:val="1EE73ECF"/>
    <w:multiLevelType w:val="multilevel"/>
    <w:tmpl w:val="77880C38"/>
    <w:lvl w:ilvl="0">
      <w:start w:val="5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8" w15:restartNumberingAfterBreak="0">
    <w:nsid w:val="28615D90"/>
    <w:multiLevelType w:val="multilevel"/>
    <w:tmpl w:val="DAEC269A"/>
    <w:lvl w:ilvl="0">
      <w:start w:val="4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4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9" w15:restartNumberingAfterBreak="0">
    <w:nsid w:val="2F57573B"/>
    <w:multiLevelType w:val="multilevel"/>
    <w:tmpl w:val="5BD0C6E2"/>
    <w:lvl w:ilvl="0">
      <w:start w:val="2"/>
      <w:numFmt w:val="decimal"/>
      <w:lvlText w:val="2.0%1 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2"/>
      <w:numFmt w:val="upperLetter"/>
      <w:lvlText w:val="%2. 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0" w15:restartNumberingAfterBreak="0">
    <w:nsid w:val="32860C48"/>
    <w:multiLevelType w:val="multilevel"/>
    <w:tmpl w:val="EC2ABDA8"/>
    <w:lvl w:ilvl="0">
      <w:start w:val="5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33673185"/>
    <w:multiLevelType w:val="hybridMultilevel"/>
    <w:tmpl w:val="EFC059FC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2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abstractNum w:abstractNumId="12" w15:restartNumberingAfterBreak="0">
    <w:nsid w:val="388E6329"/>
    <w:multiLevelType w:val="multilevel"/>
    <w:tmpl w:val="ACEA165E"/>
    <w:lvl w:ilvl="0">
      <w:start w:val="1"/>
      <w:numFmt w:val="decimal"/>
      <w:lvlText w:val="3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3" w15:restartNumberingAfterBreak="0">
    <w:nsid w:val="408F02B0"/>
    <w:multiLevelType w:val="multilevel"/>
    <w:tmpl w:val="269C78D8"/>
    <w:lvl w:ilvl="0">
      <w:start w:val="3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3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4" w15:restartNumberingAfterBreak="0">
    <w:nsid w:val="42D0643F"/>
    <w:multiLevelType w:val="multilevel"/>
    <w:tmpl w:val="CD26CE14"/>
    <w:lvl w:ilvl="0">
      <w:start w:val="3"/>
      <w:numFmt w:val="decimal"/>
      <w:lvlText w:val="2.0%1 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5" w15:restartNumberingAfterBreak="0">
    <w:nsid w:val="44B04FE9"/>
    <w:multiLevelType w:val="multilevel"/>
    <w:tmpl w:val="11D8F7BC"/>
    <w:lvl w:ilvl="0">
      <w:start w:val="1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6" w15:restartNumberingAfterBreak="0">
    <w:nsid w:val="47764A3A"/>
    <w:multiLevelType w:val="multilevel"/>
    <w:tmpl w:val="605C133E"/>
    <w:lvl w:ilvl="0">
      <w:start w:val="5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7" w15:restartNumberingAfterBreak="0">
    <w:nsid w:val="572F5C81"/>
    <w:multiLevelType w:val="multilevel"/>
    <w:tmpl w:val="6E42417C"/>
    <w:lvl w:ilvl="0">
      <w:start w:val="3"/>
      <w:numFmt w:val="decimal"/>
      <w:lvlText w:val="2.0%1  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58B86189"/>
    <w:multiLevelType w:val="multilevel"/>
    <w:tmpl w:val="3954CED8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</w:lvl>
  </w:abstractNum>
  <w:abstractNum w:abstractNumId="19" w15:restartNumberingAfterBreak="0">
    <w:nsid w:val="63F16C7B"/>
    <w:multiLevelType w:val="multilevel"/>
    <w:tmpl w:val="E5DCCD62"/>
    <w:lvl w:ilvl="0">
      <w:start w:val="1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0" w15:restartNumberingAfterBreak="0">
    <w:nsid w:val="643E60C4"/>
    <w:multiLevelType w:val="multilevel"/>
    <w:tmpl w:val="85F80C00"/>
    <w:lvl w:ilvl="0">
      <w:start w:val="1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  <w:color w:val="auto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1" w15:restartNumberingAfterBreak="0">
    <w:nsid w:val="787A3409"/>
    <w:multiLevelType w:val="multilevel"/>
    <w:tmpl w:val="103C4144"/>
    <w:lvl w:ilvl="0">
      <w:start w:val="5"/>
      <w:numFmt w:val="decimal"/>
      <w:lvlText w:val="2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3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2" w15:restartNumberingAfterBreak="0">
    <w:nsid w:val="7A1A1C94"/>
    <w:multiLevelType w:val="multilevel"/>
    <w:tmpl w:val="05C0D4E2"/>
    <w:lvl w:ilvl="0">
      <w:start w:val="4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5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3" w15:restartNumberingAfterBreak="0">
    <w:nsid w:val="7B3C0E4D"/>
    <w:multiLevelType w:val="multilevel"/>
    <w:tmpl w:val="ADF2AC14"/>
    <w:lvl w:ilvl="0">
      <w:start w:val="5"/>
      <w:numFmt w:val="decimal"/>
      <w:lvlText w:val="1.0%1"/>
      <w:lvlJc w:val="left"/>
      <w:pPr>
        <w:tabs>
          <w:tab w:val="num" w:pos="1080"/>
        </w:tabs>
        <w:ind w:left="720" w:hanging="360"/>
      </w:pPr>
      <w:rPr>
        <w:b/>
        <w:i w:val="0"/>
      </w:rPr>
    </w:lvl>
    <w:lvl w:ilvl="1">
      <w:start w:val="1"/>
      <w:numFmt w:val="upperLetter"/>
      <w:lvlText w:val="%2. 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2">
      <w:start w:val="1"/>
      <w:numFmt w:val="decimal"/>
      <w:lvlText w:val="%3. "/>
      <w:lvlJc w:val="left"/>
      <w:pPr>
        <w:tabs>
          <w:tab w:val="num" w:pos="1800"/>
        </w:tabs>
        <w:ind w:left="1800" w:hanging="360"/>
      </w:pPr>
      <w:rPr>
        <w:b/>
        <w:i w:val="0"/>
      </w:rPr>
    </w:lvl>
    <w:lvl w:ilvl="3">
      <w:start w:val="1"/>
      <w:numFmt w:val="lowerLetter"/>
      <w:suff w:val="nothing"/>
      <w:lvlText w:val="%4)  "/>
      <w:lvlJc w:val="left"/>
      <w:pPr>
        <w:ind w:left="2160" w:firstLine="0"/>
      </w:pPr>
    </w:lvl>
    <w:lvl w:ilvl="4">
      <w:start w:val="1"/>
      <w:numFmt w:val="decimal"/>
      <w:lvlText w:val="(%5)  "/>
      <w:lvlJc w:val="left"/>
      <w:pPr>
        <w:tabs>
          <w:tab w:val="num" w:pos="3600"/>
        </w:tabs>
        <w:ind w:left="2880" w:firstLine="0"/>
      </w:pPr>
    </w:lvl>
    <w:lvl w:ilvl="5">
      <w:start w:val="1"/>
      <w:numFmt w:val="lowerLetter"/>
      <w:lvlText w:val="(%6)  "/>
      <w:lvlJc w:val="left"/>
      <w:pPr>
        <w:tabs>
          <w:tab w:val="num" w:pos="432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4" w15:restartNumberingAfterBreak="0">
    <w:nsid w:val="7CB505D0"/>
    <w:multiLevelType w:val="hybridMultilevel"/>
    <w:tmpl w:val="53844136"/>
    <w:lvl w:ilvl="0" w:tplc="04090001">
      <w:start w:val="1"/>
      <w:numFmt w:val="bullet"/>
      <w:lvlText w:val=""/>
      <w:lvlJc w:val="left"/>
      <w:pPr>
        <w:ind w:left="144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2" w:hanging="360"/>
      </w:pPr>
      <w:rPr>
        <w:rFonts w:ascii="Wingdings" w:hAnsi="Wingdings" w:hint="default"/>
      </w:rPr>
    </w:lvl>
  </w:abstractNum>
  <w:num w:numId="1" w16cid:durableId="351416651">
    <w:abstractNumId w:val="19"/>
  </w:num>
  <w:num w:numId="2" w16cid:durableId="1199516107">
    <w:abstractNumId w:val="5"/>
  </w:num>
  <w:num w:numId="3" w16cid:durableId="329404682">
    <w:abstractNumId w:val="0"/>
  </w:num>
  <w:num w:numId="4" w16cid:durableId="137039617">
    <w:abstractNumId w:val="3"/>
  </w:num>
  <w:num w:numId="5" w16cid:durableId="1293244510">
    <w:abstractNumId w:val="23"/>
  </w:num>
  <w:num w:numId="6" w16cid:durableId="619727547">
    <w:abstractNumId w:val="24"/>
  </w:num>
  <w:num w:numId="7" w16cid:durableId="976911395">
    <w:abstractNumId w:val="11"/>
  </w:num>
  <w:num w:numId="8" w16cid:durableId="814100133">
    <w:abstractNumId w:val="20"/>
  </w:num>
  <w:num w:numId="9" w16cid:durableId="14498632">
    <w:abstractNumId w:val="18"/>
  </w:num>
  <w:num w:numId="10" w16cid:durableId="52778650">
    <w:abstractNumId w:val="15"/>
  </w:num>
  <w:num w:numId="11" w16cid:durableId="135999019">
    <w:abstractNumId w:val="12"/>
  </w:num>
  <w:num w:numId="12" w16cid:durableId="1130706891">
    <w:abstractNumId w:val="22"/>
  </w:num>
  <w:num w:numId="13" w16cid:durableId="1927878775">
    <w:abstractNumId w:val="6"/>
  </w:num>
  <w:num w:numId="14" w16cid:durableId="1771505337">
    <w:abstractNumId w:val="10"/>
  </w:num>
  <w:num w:numId="15" w16cid:durableId="1927230330">
    <w:abstractNumId w:val="21"/>
  </w:num>
  <w:num w:numId="16" w16cid:durableId="114520110">
    <w:abstractNumId w:val="13"/>
  </w:num>
  <w:num w:numId="17" w16cid:durableId="1039935479">
    <w:abstractNumId w:val="4"/>
  </w:num>
  <w:num w:numId="18" w16cid:durableId="110708092">
    <w:abstractNumId w:val="9"/>
  </w:num>
  <w:num w:numId="19" w16cid:durableId="2023387453">
    <w:abstractNumId w:val="14"/>
  </w:num>
  <w:num w:numId="20" w16cid:durableId="1252540889">
    <w:abstractNumId w:val="17"/>
  </w:num>
  <w:num w:numId="21" w16cid:durableId="413092273">
    <w:abstractNumId w:val="16"/>
  </w:num>
  <w:num w:numId="22" w16cid:durableId="1309937637">
    <w:abstractNumId w:val="7"/>
  </w:num>
  <w:num w:numId="23" w16cid:durableId="726145143">
    <w:abstractNumId w:val="2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97123784">
    <w:abstractNumId w:val="1"/>
  </w:num>
  <w:num w:numId="25" w16cid:durableId="1649288092">
    <w:abstractNumId w:val="2"/>
  </w:num>
  <w:num w:numId="26" w16cid:durableId="720254186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87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3E0"/>
    <w:rsid w:val="0001716D"/>
    <w:rsid w:val="00020AF9"/>
    <w:rsid w:val="00044E78"/>
    <w:rsid w:val="00047809"/>
    <w:rsid w:val="0005661B"/>
    <w:rsid w:val="000A2200"/>
    <w:rsid w:val="000A46F6"/>
    <w:rsid w:val="000C6418"/>
    <w:rsid w:val="000F110B"/>
    <w:rsid w:val="001051BD"/>
    <w:rsid w:val="0012239F"/>
    <w:rsid w:val="00140292"/>
    <w:rsid w:val="00155D81"/>
    <w:rsid w:val="00165FF6"/>
    <w:rsid w:val="00173830"/>
    <w:rsid w:val="00177D68"/>
    <w:rsid w:val="00180F5F"/>
    <w:rsid w:val="00193F8D"/>
    <w:rsid w:val="001C28C0"/>
    <w:rsid w:val="001C6F98"/>
    <w:rsid w:val="001D2E52"/>
    <w:rsid w:val="001E05E6"/>
    <w:rsid w:val="002000FB"/>
    <w:rsid w:val="00204D21"/>
    <w:rsid w:val="00207696"/>
    <w:rsid w:val="00235BB5"/>
    <w:rsid w:val="00254654"/>
    <w:rsid w:val="0026102E"/>
    <w:rsid w:val="00266ACC"/>
    <w:rsid w:val="002736A6"/>
    <w:rsid w:val="00287776"/>
    <w:rsid w:val="002C056E"/>
    <w:rsid w:val="002C09C4"/>
    <w:rsid w:val="002D07E4"/>
    <w:rsid w:val="002F5014"/>
    <w:rsid w:val="003253E0"/>
    <w:rsid w:val="00342780"/>
    <w:rsid w:val="00376A3E"/>
    <w:rsid w:val="00387485"/>
    <w:rsid w:val="003E1EA0"/>
    <w:rsid w:val="003E6075"/>
    <w:rsid w:val="003E6376"/>
    <w:rsid w:val="003E7462"/>
    <w:rsid w:val="00417F66"/>
    <w:rsid w:val="00455DA7"/>
    <w:rsid w:val="00467C80"/>
    <w:rsid w:val="00481AA4"/>
    <w:rsid w:val="004B1534"/>
    <w:rsid w:val="004C4F72"/>
    <w:rsid w:val="004C6324"/>
    <w:rsid w:val="004E2411"/>
    <w:rsid w:val="00593179"/>
    <w:rsid w:val="00596CCA"/>
    <w:rsid w:val="005E21A0"/>
    <w:rsid w:val="005F6F68"/>
    <w:rsid w:val="00655D41"/>
    <w:rsid w:val="00697EBF"/>
    <w:rsid w:val="006D1EF0"/>
    <w:rsid w:val="006D569C"/>
    <w:rsid w:val="006E255E"/>
    <w:rsid w:val="00701FBA"/>
    <w:rsid w:val="00713CDD"/>
    <w:rsid w:val="00730E54"/>
    <w:rsid w:val="00750E6B"/>
    <w:rsid w:val="00777E49"/>
    <w:rsid w:val="0078059C"/>
    <w:rsid w:val="007836C4"/>
    <w:rsid w:val="007A5854"/>
    <w:rsid w:val="007E491C"/>
    <w:rsid w:val="008114C4"/>
    <w:rsid w:val="00814F03"/>
    <w:rsid w:val="008267E5"/>
    <w:rsid w:val="00827235"/>
    <w:rsid w:val="00830B5A"/>
    <w:rsid w:val="00837730"/>
    <w:rsid w:val="008401FE"/>
    <w:rsid w:val="0085166C"/>
    <w:rsid w:val="00852683"/>
    <w:rsid w:val="00857EBC"/>
    <w:rsid w:val="00863660"/>
    <w:rsid w:val="0087047F"/>
    <w:rsid w:val="008A16D9"/>
    <w:rsid w:val="008A7E97"/>
    <w:rsid w:val="008C0015"/>
    <w:rsid w:val="008C373D"/>
    <w:rsid w:val="008F5191"/>
    <w:rsid w:val="008F53E1"/>
    <w:rsid w:val="00947B63"/>
    <w:rsid w:val="009665A0"/>
    <w:rsid w:val="009827DB"/>
    <w:rsid w:val="009865A9"/>
    <w:rsid w:val="009A3080"/>
    <w:rsid w:val="009B51E9"/>
    <w:rsid w:val="00A032E8"/>
    <w:rsid w:val="00A125D0"/>
    <w:rsid w:val="00A2765F"/>
    <w:rsid w:val="00A42138"/>
    <w:rsid w:val="00A52B73"/>
    <w:rsid w:val="00A81727"/>
    <w:rsid w:val="00A862F0"/>
    <w:rsid w:val="00A94631"/>
    <w:rsid w:val="00A95886"/>
    <w:rsid w:val="00AC2D3C"/>
    <w:rsid w:val="00AC32EC"/>
    <w:rsid w:val="00AD1C42"/>
    <w:rsid w:val="00AD210F"/>
    <w:rsid w:val="00B1044B"/>
    <w:rsid w:val="00B17722"/>
    <w:rsid w:val="00B32912"/>
    <w:rsid w:val="00B34CD6"/>
    <w:rsid w:val="00B42C4E"/>
    <w:rsid w:val="00B46C41"/>
    <w:rsid w:val="00B65EA5"/>
    <w:rsid w:val="00BB677C"/>
    <w:rsid w:val="00BB7996"/>
    <w:rsid w:val="00BC0EAF"/>
    <w:rsid w:val="00BE6E57"/>
    <w:rsid w:val="00BF7061"/>
    <w:rsid w:val="00C067CB"/>
    <w:rsid w:val="00C20E42"/>
    <w:rsid w:val="00C210C4"/>
    <w:rsid w:val="00C56A0E"/>
    <w:rsid w:val="00C83646"/>
    <w:rsid w:val="00C90F1C"/>
    <w:rsid w:val="00CA6EDC"/>
    <w:rsid w:val="00CD260A"/>
    <w:rsid w:val="00D06426"/>
    <w:rsid w:val="00D34D9D"/>
    <w:rsid w:val="00D54F80"/>
    <w:rsid w:val="00D608B6"/>
    <w:rsid w:val="00D622CA"/>
    <w:rsid w:val="00D72724"/>
    <w:rsid w:val="00DE2049"/>
    <w:rsid w:val="00E205F9"/>
    <w:rsid w:val="00E23151"/>
    <w:rsid w:val="00E629CD"/>
    <w:rsid w:val="00E71861"/>
    <w:rsid w:val="00ED5C52"/>
    <w:rsid w:val="00EE282E"/>
    <w:rsid w:val="00EE31B4"/>
    <w:rsid w:val="00F03A30"/>
    <w:rsid w:val="00F073D1"/>
    <w:rsid w:val="00F23527"/>
    <w:rsid w:val="00F341E4"/>
    <w:rsid w:val="00F37804"/>
    <w:rsid w:val="00F41442"/>
    <w:rsid w:val="00F45E12"/>
    <w:rsid w:val="00F51DF1"/>
    <w:rsid w:val="00F659C9"/>
    <w:rsid w:val="00F76E0F"/>
    <w:rsid w:val="00F94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|"/>
  <w14:docId w14:val="2D9D790F"/>
  <w15:docId w15:val="{FD1FE328-AD9E-804F-A7F6-63F5D98B1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Pro-Light" w:eastAsia="MyriadPro-Light" w:hAnsi="MyriadPro-Light" w:cs="MyriadPro-Light"/>
      <w:lang w:bidi="en-US"/>
    </w:rPr>
  </w:style>
  <w:style w:type="paragraph" w:styleId="Heading1">
    <w:name w:val="heading 1"/>
    <w:aliases w:val="Heading"/>
    <w:basedOn w:val="Normal"/>
    <w:uiPriority w:val="9"/>
    <w:qFormat/>
    <w:rsid w:val="00AC32EC"/>
    <w:pPr>
      <w:ind w:left="100"/>
      <w:outlineLvl w:val="0"/>
    </w:pPr>
    <w:rPr>
      <w:rFonts w:ascii="MyriadPro-Semibold" w:eastAsia="MyriadPro-Semibold" w:hAnsi="MyriadPro-Semibold" w:cs="MyriadPro-Semibold"/>
      <w:bCs/>
      <w:sz w:val="24"/>
    </w:rPr>
  </w:style>
  <w:style w:type="paragraph" w:styleId="Heading2">
    <w:name w:val="heading 2"/>
    <w:basedOn w:val="Normal"/>
    <w:uiPriority w:val="9"/>
    <w:unhideWhenUsed/>
    <w:qFormat/>
    <w:rsid w:val="00BB677C"/>
    <w:pPr>
      <w:ind w:left="510" w:hanging="410"/>
      <w:outlineLvl w:val="1"/>
    </w:pPr>
    <w:rPr>
      <w:rFonts w:ascii="MyriadPro-Semibold" w:eastAsia="MyriadPro-Semibold" w:hAnsi="MyriadPro-Semibold" w:cs="MyriadPro-Semibold"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F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96" w:hanging="180"/>
    </w:pPr>
  </w:style>
  <w:style w:type="paragraph" w:customStyle="1" w:styleId="TableParagraph">
    <w:name w:val="Table Paragraph"/>
    <w:basedOn w:val="Normal"/>
    <w:uiPriority w:val="1"/>
    <w:qFormat/>
    <w:pPr>
      <w:spacing w:before="109"/>
      <w:ind w:left="308" w:right="29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customStyle="1" w:styleId="BasicParagraph">
    <w:name w:val="[Basic Paragraph]"/>
    <w:basedOn w:val="Normal"/>
    <w:uiPriority w:val="99"/>
    <w:rsid w:val="00C90F1C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bidi="ar-SA"/>
    </w:rPr>
  </w:style>
  <w:style w:type="character" w:styleId="PageNumber">
    <w:name w:val="page number"/>
    <w:basedOn w:val="DefaultParagraphFont"/>
    <w:uiPriority w:val="99"/>
    <w:semiHidden/>
    <w:unhideWhenUsed/>
    <w:rsid w:val="00467C80"/>
  </w:style>
  <w:style w:type="character" w:customStyle="1" w:styleId="Body">
    <w:name w:val="Body"/>
    <w:uiPriority w:val="99"/>
    <w:rsid w:val="008267E5"/>
    <w:rPr>
      <w:rFonts w:ascii="MyriadPro-Light" w:hAnsi="MyriadPro-Light" w:cs="MyriadPro-Light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F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501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F5014"/>
    <w:rPr>
      <w:rFonts w:ascii="MyriadPro-Light" w:eastAsia="MyriadPro-Light" w:hAnsi="MyriadPro-Light" w:cs="MyriadPro-Light"/>
      <w:lang w:bidi="en-US"/>
    </w:rPr>
  </w:style>
  <w:style w:type="character" w:styleId="Hyperlink">
    <w:name w:val="Hyperlink"/>
    <w:basedOn w:val="DefaultParagraphFont"/>
    <w:uiPriority w:val="99"/>
    <w:unhideWhenUsed/>
    <w:rsid w:val="002F501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501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2B7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2B73"/>
    <w:rPr>
      <w:rFonts w:ascii="Times New Roman" w:eastAsia="MyriadPro-Light" w:hAnsi="Times New Roman" w:cs="Times New Roman"/>
      <w:sz w:val="18"/>
      <w:szCs w:val="18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8A7E97"/>
    <w:rPr>
      <w:rFonts w:ascii="MyriadPro-Light" w:eastAsia="MyriadPro-Light" w:hAnsi="MyriadPro-Light" w:cs="MyriadPro-Light"/>
      <w:sz w:val="20"/>
      <w:szCs w:val="20"/>
      <w:lang w:bidi="en-US"/>
    </w:rPr>
  </w:style>
  <w:style w:type="paragraph" w:styleId="Title">
    <w:name w:val="Title"/>
    <w:basedOn w:val="Normal"/>
    <w:link w:val="TitleChar"/>
    <w:uiPriority w:val="10"/>
    <w:qFormat/>
    <w:rsid w:val="008A7E97"/>
    <w:pPr>
      <w:spacing w:before="291"/>
      <w:ind w:left="100"/>
    </w:pPr>
    <w:rPr>
      <w:rFonts w:ascii="Sabon LT Pro" w:eastAsia="Sabon LT Pro" w:hAnsi="Sabon LT Pro" w:cs="Sabon LT Pro"/>
      <w:sz w:val="36"/>
      <w:szCs w:val="3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8A7E97"/>
    <w:rPr>
      <w:rFonts w:ascii="Sabon LT Pro" w:eastAsia="Sabon LT Pro" w:hAnsi="Sabon LT Pro" w:cs="Sabon LT Pr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28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8EA53033AC4FBAB7B3D5D9AA2A42" ma:contentTypeVersion="12" ma:contentTypeDescription="Create a new document." ma:contentTypeScope="" ma:versionID="f52a257ffb2821583b832ce24fd2ac89">
  <xsd:schema xmlns:xsd="http://www.w3.org/2001/XMLSchema" xmlns:xs="http://www.w3.org/2001/XMLSchema" xmlns:p="http://schemas.microsoft.com/office/2006/metadata/properties" xmlns:ns2="2eceac5b-b3a0-43ad-8cd7-734772f8614b" xmlns:ns3="9734340f-ac46-45b0-8b35-285c2089870c" targetNamespace="http://schemas.microsoft.com/office/2006/metadata/properties" ma:root="true" ma:fieldsID="bde702acc1ead03d55971d46c331941a" ns2:_="" ns3:_="">
    <xsd:import namespace="2eceac5b-b3a0-43ad-8cd7-734772f8614b"/>
    <xsd:import namespace="9734340f-ac46-45b0-8b35-285c20898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eac5b-b3a0-43ad-8cd7-734772f86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4340f-ac46-45b0-8b35-285c208987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535DCCA-92F0-4F3E-A6B2-60054858E8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eac5b-b3a0-43ad-8cd7-734772f8614b"/>
    <ds:schemaRef ds:uri="9734340f-ac46-45b0-8b35-285c20898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50861D-D25A-4CAE-9E99-5C8627AE98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905070-BBA9-40F4-B38A-905093B37F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196143-243B-4555-B0F9-C350CB7C4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1148</Words>
  <Characters>6766</Characters>
  <Application>Microsoft Office Word</Application>
  <DocSecurity>0</DocSecurity>
  <Lines>150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Garvey</dc:creator>
  <cp:lastModifiedBy>Karen Narlis</cp:lastModifiedBy>
  <cp:revision>2</cp:revision>
  <cp:lastPrinted>2026-02-19T20:27:00Z</cp:lastPrinted>
  <dcterms:created xsi:type="dcterms:W3CDTF">2026-02-19T20:37:00Z</dcterms:created>
  <dcterms:modified xsi:type="dcterms:W3CDTF">2026-02-19T20:37:00Z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2019-05-15T00:00:00Z</vt:filetime>
  </property>
  <property fmtid="{D5CDD505-2E9C-101B-9397-08002B2CF9AE}" pid="5" name="ContentTypeId">
    <vt:lpwstr>0x010100EEB58EA53033AC4FBAB7B3D5D9AA2A42</vt:lpwstr>
  </property>
</Properties>
</file>