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7CE2" w14:textId="714F8B64" w:rsidR="006A67C8" w:rsidRPr="004742A7" w:rsidRDefault="008312E4" w:rsidP="007C5B4E">
      <w:pPr>
        <w:spacing w:before="74"/>
        <w:rPr>
          <w:rFonts w:ascii="Myriad Pro Light" w:hAnsi="Myriad Pro Light"/>
        </w:rPr>
      </w:pPr>
      <w:r w:rsidRPr="004742A7">
        <w:rPr>
          <w:rFonts w:ascii="Myriad Pro Light" w:hAnsi="Myriad Pro Light"/>
          <w:b/>
          <w:color w:val="414042"/>
        </w:rPr>
        <w:tab/>
      </w:r>
    </w:p>
    <w:p w14:paraId="4AFE5A04" w14:textId="77777777" w:rsidR="008B7B37" w:rsidRPr="005C02C7" w:rsidRDefault="008B7B37" w:rsidP="008B7B37">
      <w:pPr>
        <w:pStyle w:val="Title"/>
        <w:ind w:left="0"/>
        <w:rPr>
          <w:rFonts w:ascii="Myriad Pro Light" w:hAnsi="Myriad Pro Light"/>
        </w:rPr>
      </w:pPr>
      <w:r w:rsidRPr="005C02C7">
        <w:rPr>
          <w:rFonts w:ascii="Myriad Pro Light" w:hAnsi="Myriad Pro Light"/>
          <w:color w:val="D2232A"/>
          <w:spacing w:val="-8"/>
          <w:lang w:bidi="en-US"/>
        </w:rPr>
        <w:t>Safety Venting</w:t>
      </w:r>
    </w:p>
    <w:p w14:paraId="0C4C065F" w14:textId="2C0674AB" w:rsidR="006A67C8" w:rsidRPr="004742A7" w:rsidRDefault="00DB43D2" w:rsidP="00193A17">
      <w:pPr>
        <w:pStyle w:val="BodyText"/>
        <w:spacing w:before="5"/>
        <w:rPr>
          <w:sz w:val="22"/>
          <w:szCs w:val="22"/>
        </w:rPr>
      </w:pPr>
      <w:r w:rsidRPr="004742A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58FB0" id="docshape1" o:spid="_x0000_s1026" style="position:absolute;margin-left:63pt;margin-top:9.1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48EF0ADD" w14:textId="4EF6A48A" w:rsidR="005D7205" w:rsidRPr="004742A7" w:rsidRDefault="006B2881" w:rsidP="00A4060E">
      <w:pPr>
        <w:spacing w:before="18"/>
        <w:rPr>
          <w:rFonts w:ascii="Myriad Pro Light" w:hAnsi="Myriad Pro Light"/>
          <w:b/>
        </w:rPr>
      </w:pPr>
      <w:r w:rsidRPr="004742A7">
        <w:rPr>
          <w:rFonts w:ascii="Myriad Pro Light" w:hAnsi="Myriad Pro Light"/>
          <w:b/>
        </w:rPr>
        <w:t>Model</w:t>
      </w:r>
      <w:r w:rsidR="00A4060E" w:rsidRPr="004742A7">
        <w:rPr>
          <w:rFonts w:ascii="Myriad Pro Light" w:hAnsi="Myriad Pro Light"/>
          <w:b/>
        </w:rPr>
        <w:t xml:space="preserve"> </w:t>
      </w:r>
      <w:r w:rsidR="007D503A" w:rsidRPr="004742A7">
        <w:rPr>
          <w:rFonts w:ascii="Myriad Pro Light" w:hAnsi="Myriad Pro Light"/>
          <w:b/>
        </w:rPr>
        <w:tab/>
      </w:r>
      <w:r w:rsidR="0045484A" w:rsidRPr="004742A7">
        <w:rPr>
          <w:rFonts w:ascii="Myriad Pro Light" w:hAnsi="Myriad Pro Light"/>
          <w:b/>
        </w:rPr>
        <w:t>XRV-IC</w:t>
      </w:r>
      <w:r w:rsidR="007D503A" w:rsidRPr="004742A7">
        <w:rPr>
          <w:rFonts w:ascii="Myriad Pro Light" w:hAnsi="Myriad Pro Light"/>
          <w:b/>
        </w:rPr>
        <w:tab/>
      </w:r>
      <w:r w:rsidR="007D503A" w:rsidRPr="004742A7">
        <w:rPr>
          <w:rFonts w:ascii="Myriad Pro Light" w:hAnsi="Myriad Pro Light"/>
          <w:b/>
        </w:rPr>
        <w:tab/>
      </w:r>
      <w:r w:rsidR="007D503A" w:rsidRPr="004742A7">
        <w:rPr>
          <w:rFonts w:ascii="Myriad Pro Light" w:hAnsi="Myriad Pro Light"/>
          <w:b/>
        </w:rPr>
        <w:tab/>
      </w:r>
      <w:r w:rsidR="007D503A" w:rsidRPr="004742A7">
        <w:rPr>
          <w:rFonts w:ascii="Myriad Pro Light" w:hAnsi="Myriad Pro Light"/>
          <w:b/>
        </w:rPr>
        <w:tab/>
      </w:r>
      <w:r w:rsidR="007D503A" w:rsidRPr="004742A7">
        <w:rPr>
          <w:rFonts w:ascii="Myriad Pro Light" w:hAnsi="Myriad Pro Light"/>
          <w:b/>
        </w:rPr>
        <w:tab/>
      </w:r>
      <w:r w:rsidR="007D503A" w:rsidRPr="004742A7">
        <w:rPr>
          <w:rFonts w:ascii="Myriad Pro Light" w:hAnsi="Myriad Pro Light"/>
          <w:b/>
        </w:rPr>
        <w:tab/>
      </w:r>
      <w:r w:rsidR="007D503A" w:rsidRPr="004742A7">
        <w:rPr>
          <w:rFonts w:ascii="Myriad Pro Light" w:hAnsi="Myriad Pro Light"/>
          <w:b/>
        </w:rPr>
        <w:tab/>
      </w:r>
      <w:r w:rsidR="007D503A" w:rsidRPr="004742A7">
        <w:rPr>
          <w:rFonts w:ascii="Myriad Pro Light" w:hAnsi="Myriad Pro Light"/>
          <w:b/>
        </w:rPr>
        <w:tab/>
      </w:r>
      <w:r w:rsidR="00A4060E" w:rsidRPr="004742A7">
        <w:rPr>
          <w:rFonts w:ascii="Myriad Pro Light" w:hAnsi="Myriad Pro Light"/>
          <w:b/>
        </w:rPr>
        <w:t>08/23/2024</w:t>
      </w:r>
      <w:r w:rsidR="00A4060E" w:rsidRPr="004742A7">
        <w:rPr>
          <w:rFonts w:ascii="Myriad Pro Light" w:hAnsi="Myriad Pro Light"/>
          <w:b/>
        </w:rPr>
        <w:tab/>
      </w:r>
    </w:p>
    <w:p w14:paraId="5225C495" w14:textId="766CD9DE" w:rsidR="00A4060E" w:rsidRPr="004742A7" w:rsidRDefault="00A4060E" w:rsidP="00A4060E">
      <w:pPr>
        <w:spacing w:before="18"/>
        <w:rPr>
          <w:rFonts w:ascii="Myriad Pro Light" w:hAnsi="Myriad Pro Light"/>
          <w:color w:val="231F20"/>
        </w:rPr>
      </w:pPr>
      <w:r w:rsidRPr="004742A7">
        <w:rPr>
          <w:rFonts w:ascii="Myriad Pro Light" w:hAnsi="Myriad Pro Light"/>
          <w:color w:val="231F20"/>
        </w:rPr>
        <w:t>Suggested Specifications | Section 08 95 16</w:t>
      </w:r>
    </w:p>
    <w:p w14:paraId="5B9D2854" w14:textId="0DF356E2" w:rsidR="006A67C8" w:rsidRPr="004742A7" w:rsidRDefault="00A4060E" w:rsidP="00193A17">
      <w:pPr>
        <w:spacing w:before="146"/>
        <w:rPr>
          <w:rFonts w:ascii="Myriad Pro Light" w:hAnsi="Myriad Pro Light"/>
          <w:b/>
        </w:rPr>
      </w:pP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  <w:r w:rsidRPr="004742A7">
        <w:rPr>
          <w:rFonts w:ascii="Myriad Pro Light" w:hAnsi="Myriad Pro Light"/>
          <w:b/>
        </w:rPr>
        <w:tab/>
      </w:r>
    </w:p>
    <w:p w14:paraId="584F87D0" w14:textId="77777777" w:rsidR="00D03F42" w:rsidRPr="004742A7" w:rsidRDefault="00A4060E" w:rsidP="00A4060E">
      <w:pPr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PART 1 GENERAL</w:t>
      </w:r>
    </w:p>
    <w:p w14:paraId="0DF802DE" w14:textId="552FF63A" w:rsidR="00B86B29" w:rsidRPr="004742A7" w:rsidRDefault="00B86B29" w:rsidP="00B86B29">
      <w:pPr>
        <w:rPr>
          <w:rFonts w:ascii="Myriad Pro Light" w:hAnsi="Myriad Pro Light"/>
          <w:b/>
        </w:rPr>
      </w:pPr>
      <w:r w:rsidRPr="004742A7">
        <w:rPr>
          <w:rFonts w:ascii="Myriad Pro Light" w:hAnsi="Myriad Pro Light"/>
          <w:b/>
        </w:rPr>
        <w:t>1.01 Summary</w:t>
      </w:r>
    </w:p>
    <w:p w14:paraId="32A863D5" w14:textId="77777777" w:rsidR="00AE3FCD" w:rsidRPr="004742A7" w:rsidRDefault="00AE3FCD" w:rsidP="00AE3FCD">
      <w:pPr>
        <w:widowControl/>
        <w:numPr>
          <w:ilvl w:val="0"/>
          <w:numId w:val="17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Furnish all explosion &amp; pressure relief vents, frames, curbs, and attachments necessary to complete the work as indicated on the drawings and specified herein.</w:t>
      </w:r>
      <w:r w:rsidRPr="004742A7">
        <w:rPr>
          <w:rFonts w:ascii="Myriad Pro Light" w:hAnsi="Myriad Pro Light"/>
        </w:rPr>
        <w:br/>
      </w:r>
    </w:p>
    <w:p w14:paraId="010AA286" w14:textId="77777777" w:rsidR="00AE3FCD" w:rsidRPr="004742A7" w:rsidRDefault="00AE3FCD" w:rsidP="00AE3FCD">
      <w:pPr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1.02 Related Sections</w:t>
      </w:r>
    </w:p>
    <w:p w14:paraId="10098E61" w14:textId="77777777" w:rsidR="00AE3FCD" w:rsidRPr="004742A7" w:rsidRDefault="00AE3FCD" w:rsidP="00AE3FCD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Division 6 Section "Rough Carpentry" for wood curbs and nailers.</w:t>
      </w:r>
    </w:p>
    <w:p w14:paraId="59A7CC58" w14:textId="77777777" w:rsidR="00AE3FCD" w:rsidRPr="004742A7" w:rsidRDefault="00AE3FCD" w:rsidP="00AE3FCD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Division 7 Section "Roof Accessories" for curbs, roof hatches, and smoke vents.</w:t>
      </w:r>
    </w:p>
    <w:p w14:paraId="15573EA6" w14:textId="77777777" w:rsidR="00AE3FCD" w:rsidRPr="004742A7" w:rsidRDefault="00AE3FCD" w:rsidP="00AE3FCD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Division 7 Section "Flashing and Sheet Metal" for metal flashing for explosion &amp; pressure relief vents.</w:t>
      </w:r>
    </w:p>
    <w:p w14:paraId="4F0B2D09" w14:textId="77777777" w:rsidR="00AE3FCD" w:rsidRPr="004742A7" w:rsidRDefault="00AE3FCD" w:rsidP="00AE3FCD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Refer to roofing system sections for roofing accessories to be built into this roof system to accommodate work of this section.</w:t>
      </w:r>
      <w:r w:rsidRPr="004742A7">
        <w:rPr>
          <w:rFonts w:ascii="Myriad Pro Light" w:hAnsi="Myriad Pro Light"/>
        </w:rPr>
        <w:br/>
      </w:r>
    </w:p>
    <w:p w14:paraId="7ACB9E17" w14:textId="77777777" w:rsidR="00AE3FCD" w:rsidRPr="004742A7" w:rsidRDefault="00AE3FCD" w:rsidP="00AE3FCD">
      <w:pPr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1.03 References</w:t>
      </w:r>
    </w:p>
    <w:p w14:paraId="707CC0CE" w14:textId="77777777" w:rsidR="00AE3FCD" w:rsidRPr="004742A7" w:rsidRDefault="00AE3FCD" w:rsidP="00AE3FCD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 xml:space="preserve">American Society for Testing and Materials (ASTM) </w:t>
      </w:r>
    </w:p>
    <w:p w14:paraId="7CFD80C4" w14:textId="77777777" w:rsidR="00AE3FCD" w:rsidRPr="004742A7" w:rsidRDefault="00AE3FCD" w:rsidP="00AE3FCD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The Aluminum Association (AA)</w:t>
      </w:r>
    </w:p>
    <w:p w14:paraId="2441C8A1" w14:textId="77777777" w:rsidR="00AE3FCD" w:rsidRPr="004742A7" w:rsidRDefault="00AE3FCD" w:rsidP="00AE3FCD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American Architectural Manufacturers Association (AAMA)</w:t>
      </w:r>
    </w:p>
    <w:p w14:paraId="0ABA91D9" w14:textId="77777777" w:rsidR="00AE3FCD" w:rsidRPr="004742A7" w:rsidRDefault="00AE3FCD" w:rsidP="00AE3FCD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NFPA 68 Guide for Venting of Deflagrations, 1999 Edition.</w:t>
      </w:r>
    </w:p>
    <w:p w14:paraId="3279DEA4" w14:textId="77777777" w:rsidR="00AE3FCD" w:rsidRPr="004742A7" w:rsidRDefault="00AE3FCD" w:rsidP="00AE3FCD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 xml:space="preserve">Factory Mutual Engineering Corporation, 1-44, Damage-Limiting Construction, </w:t>
      </w:r>
      <w:r w:rsidRPr="004742A7">
        <w:rPr>
          <w:rFonts w:ascii="Myriad Pro Light" w:hAnsi="Myriad Pro Light"/>
        </w:rPr>
        <w:br/>
        <w:t>July 1991.</w:t>
      </w:r>
      <w:r w:rsidRPr="004742A7">
        <w:rPr>
          <w:rFonts w:ascii="Myriad Pro Light" w:hAnsi="Myriad Pro Light"/>
        </w:rPr>
        <w:br/>
      </w:r>
    </w:p>
    <w:p w14:paraId="085F04E3" w14:textId="77777777" w:rsidR="00AE3FCD" w:rsidRPr="004742A7" w:rsidRDefault="00AE3FCD" w:rsidP="00AE3FCD">
      <w:pPr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1.04 Submittals</w:t>
      </w:r>
    </w:p>
    <w:p w14:paraId="404B1AA2" w14:textId="77777777" w:rsidR="00AE3FCD" w:rsidRPr="004742A7" w:rsidRDefault="00AE3FCD" w:rsidP="00AE3FCD">
      <w:pPr>
        <w:widowControl/>
        <w:numPr>
          <w:ilvl w:val="0"/>
          <w:numId w:val="18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 xml:space="preserve">General: Submit the following according to the Condition of Contract and Division </w:t>
      </w:r>
      <w:r w:rsidRPr="004742A7">
        <w:rPr>
          <w:rFonts w:ascii="Myriad Pro Light" w:hAnsi="Myriad Pro Light"/>
        </w:rPr>
        <w:br/>
        <w:t>1 Specification Sections.</w:t>
      </w:r>
    </w:p>
    <w:p w14:paraId="1C498C19" w14:textId="77777777" w:rsidR="00AE3FCD" w:rsidRPr="004742A7" w:rsidRDefault="00AE3FCD" w:rsidP="00AE3FCD">
      <w:pPr>
        <w:widowControl/>
        <w:numPr>
          <w:ilvl w:val="0"/>
          <w:numId w:val="18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Product data for each type of explosion &amp; pressure relief vent specified, including details of construction relative to materials, dimensions of individual components, profiles, finishes, and light transmission values.</w:t>
      </w:r>
    </w:p>
    <w:p w14:paraId="4C906D5A" w14:textId="77777777" w:rsidR="00AE3FCD" w:rsidRPr="004742A7" w:rsidRDefault="00AE3FCD" w:rsidP="00AE3FCD">
      <w:pPr>
        <w:widowControl/>
        <w:numPr>
          <w:ilvl w:val="0"/>
          <w:numId w:val="18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Shop drawings showing fabrication and installation of explosion &amp; pressure relief vents, including plans, elevation, sections, and details of components.</w:t>
      </w:r>
    </w:p>
    <w:p w14:paraId="5BC00077" w14:textId="77777777" w:rsidR="00AE3FCD" w:rsidRPr="004742A7" w:rsidRDefault="00AE3FCD" w:rsidP="00AE3FCD">
      <w:pPr>
        <w:rPr>
          <w:rFonts w:ascii="Myriad Pro Light" w:hAnsi="Myriad Pro Light"/>
        </w:rPr>
      </w:pPr>
    </w:p>
    <w:p w14:paraId="6FDECF36" w14:textId="77777777" w:rsidR="00AE3FCD" w:rsidRPr="004742A7" w:rsidRDefault="00AE3FCD" w:rsidP="00AE3FCD">
      <w:pPr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1.05 Quality Testing</w:t>
      </w:r>
    </w:p>
    <w:p w14:paraId="51C03FBB" w14:textId="77777777" w:rsidR="00AE3FCD" w:rsidRPr="004742A7" w:rsidRDefault="00AE3FCD" w:rsidP="00AE3FCD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 xml:space="preserve">Materials and work shall conform to the latest edition of reference specification </w:t>
      </w:r>
      <w:r w:rsidRPr="004742A7">
        <w:rPr>
          <w:rFonts w:ascii="Myriad Pro Light" w:hAnsi="Myriad Pro Light"/>
        </w:rPr>
        <w:br/>
        <w:t>specified herein and to all applicable codes and requirements of local authorities</w:t>
      </w:r>
      <w:r w:rsidRPr="004742A7">
        <w:rPr>
          <w:rFonts w:ascii="Myriad Pro Light" w:hAnsi="Myriad Pro Light"/>
        </w:rPr>
        <w:br/>
        <w:t>having jurisdiction.</w:t>
      </w:r>
    </w:p>
    <w:p w14:paraId="5759BF2D" w14:textId="77777777" w:rsidR="00AE3FCD" w:rsidRPr="004742A7" w:rsidRDefault="00AE3FCD" w:rsidP="00AE3FCD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/>
        </w:rPr>
      </w:pPr>
      <w:proofErr w:type="gramStart"/>
      <w:r w:rsidRPr="004742A7">
        <w:rPr>
          <w:rFonts w:ascii="Myriad Pro Light" w:hAnsi="Myriad Pro Light"/>
        </w:rPr>
        <w:t>Explosion</w:t>
      </w:r>
      <w:proofErr w:type="gramEnd"/>
      <w:r w:rsidRPr="004742A7">
        <w:rPr>
          <w:rFonts w:ascii="Myriad Pro Light" w:hAnsi="Myriad Pro Light"/>
        </w:rPr>
        <w:t xml:space="preserve"> release device shall be FM listed and approved.</w:t>
      </w:r>
    </w:p>
    <w:p w14:paraId="2907FDD0" w14:textId="77777777" w:rsidR="00AE3FCD" w:rsidRPr="004742A7" w:rsidRDefault="00AE3FCD" w:rsidP="00AE3FCD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Units shall meet NFPA 68 Design Guidelines for Deflagration Vents and Vents.</w:t>
      </w:r>
    </w:p>
    <w:p w14:paraId="32A0CD96" w14:textId="77777777" w:rsidR="00AE3FCD" w:rsidRPr="004742A7" w:rsidRDefault="00AE3FCD" w:rsidP="00AE3FCD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 xml:space="preserve">Single Source Responsibility: Obtain explosion &amp; pressure relief vents from one </w:t>
      </w:r>
      <w:r w:rsidRPr="004742A7">
        <w:rPr>
          <w:rFonts w:ascii="Myriad Pro Light" w:hAnsi="Myriad Pro Light"/>
        </w:rPr>
        <w:br/>
        <w:t>of a single manufacturer.</w:t>
      </w:r>
      <w:r w:rsidRPr="004742A7">
        <w:rPr>
          <w:rFonts w:ascii="Myriad Pro Light" w:hAnsi="Myriad Pro Light"/>
        </w:rPr>
        <w:br/>
      </w:r>
    </w:p>
    <w:p w14:paraId="5DFBAFBC" w14:textId="77777777" w:rsidR="00AE3FCD" w:rsidRPr="004742A7" w:rsidRDefault="00AE3FCD" w:rsidP="00AE3FCD">
      <w:pPr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1.06 Delivery, Storage, &amp; Handling</w:t>
      </w:r>
    </w:p>
    <w:p w14:paraId="1B919AA3" w14:textId="77777777" w:rsidR="00AE3FCD" w:rsidRPr="004742A7" w:rsidRDefault="00AE3FCD" w:rsidP="00AE3FCD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All explosion &amp; pressure relief vents, frames, and curbs shall be factory assembled in units and shipped to the job site.</w:t>
      </w:r>
    </w:p>
    <w:p w14:paraId="3BE622CD" w14:textId="77777777" w:rsidR="00AE3FCD" w:rsidRPr="004742A7" w:rsidRDefault="00AE3FCD" w:rsidP="00AE3FCD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 xml:space="preserve">Deliver to site in original, unopened containers and/or pallets bearing </w:t>
      </w:r>
      <w:r w:rsidRPr="004742A7">
        <w:rPr>
          <w:rFonts w:ascii="Myriad Pro Light" w:hAnsi="Myriad Pro Light"/>
        </w:rPr>
        <w:br/>
        <w:t xml:space="preserve">manufacturer’s name and label.  </w:t>
      </w:r>
      <w:r w:rsidRPr="004742A7">
        <w:rPr>
          <w:rFonts w:ascii="Myriad Pro Light" w:hAnsi="Myriad Pro Light"/>
        </w:rPr>
        <w:br/>
      </w:r>
    </w:p>
    <w:p w14:paraId="01EACDA4" w14:textId="77777777" w:rsidR="00DC46D0" w:rsidRDefault="00DC46D0" w:rsidP="00AE3FCD">
      <w:pPr>
        <w:rPr>
          <w:rFonts w:ascii="Myriad Pro Light" w:hAnsi="Myriad Pro Light"/>
        </w:rPr>
      </w:pPr>
    </w:p>
    <w:p w14:paraId="06D1E62C" w14:textId="6F96A953" w:rsidR="00AE3FCD" w:rsidRPr="004742A7" w:rsidRDefault="00AE3FCD" w:rsidP="00AE3FCD">
      <w:pPr>
        <w:rPr>
          <w:rFonts w:ascii="Myriad Pro Light" w:hAnsi="Myriad Pro Light"/>
        </w:rPr>
      </w:pPr>
      <w:r w:rsidRPr="004742A7">
        <w:rPr>
          <w:rFonts w:ascii="Myriad Pro Light" w:hAnsi="Myriad Pro Light"/>
        </w:rPr>
        <w:lastRenderedPageBreak/>
        <w:t>1.07 Limited Warranty</w:t>
      </w:r>
    </w:p>
    <w:p w14:paraId="685A5F20" w14:textId="77777777" w:rsidR="00CD757F" w:rsidRDefault="00AE3FCD" w:rsidP="00D836EB">
      <w:pPr>
        <w:widowControl/>
        <w:numPr>
          <w:ilvl w:val="0"/>
          <w:numId w:val="8"/>
        </w:numPr>
        <w:autoSpaceDE/>
        <w:autoSpaceDN/>
        <w:rPr>
          <w:rFonts w:ascii="Myriad Pro Light" w:hAnsi="Myriad Pro Light"/>
        </w:rPr>
      </w:pPr>
      <w:r w:rsidRPr="000B01BD">
        <w:rPr>
          <w:rFonts w:ascii="Myriad Pro Light" w:hAnsi="Myriad Pro Light"/>
        </w:rPr>
        <w:t xml:space="preserve">Manufacturers shall provide limited warranty that the units provided will be free </w:t>
      </w:r>
      <w:r w:rsidRPr="000B01BD">
        <w:rPr>
          <w:rFonts w:ascii="Myriad Pro Light" w:hAnsi="Myriad Pro Light"/>
        </w:rPr>
        <w:br/>
        <w:t>of defects in materials and workmanship for a period of one (1) year from date of substantial completion.</w:t>
      </w:r>
    </w:p>
    <w:p w14:paraId="59025FBC" w14:textId="2D49193F" w:rsidR="000B01BD" w:rsidRDefault="00E759E4" w:rsidP="00CD757F">
      <w:pPr>
        <w:widowControl/>
        <w:autoSpaceDE/>
        <w:autoSpaceDN/>
        <w:rPr>
          <w:rFonts w:ascii="Myriad Pro Light" w:hAnsi="Myriad Pro Light"/>
        </w:rPr>
      </w:pPr>
      <w:r w:rsidRPr="000B01BD">
        <w:rPr>
          <w:rFonts w:ascii="Myriad Pro Light" w:hAnsi="Myriad Pro Light"/>
        </w:rPr>
        <w:t xml:space="preserve"> </w:t>
      </w:r>
    </w:p>
    <w:p w14:paraId="6B295863" w14:textId="49462CE6" w:rsidR="00E759E4" w:rsidRPr="000B01BD" w:rsidRDefault="000B01BD" w:rsidP="000B01BD">
      <w:pPr>
        <w:widowControl/>
        <w:autoSpaceDE/>
        <w:autoSpaceDN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PART </w:t>
      </w:r>
      <w:r w:rsidR="00E759E4" w:rsidRPr="000B01BD">
        <w:rPr>
          <w:rFonts w:ascii="Myriad Pro Light" w:hAnsi="Myriad Pro Light"/>
        </w:rPr>
        <w:t>2 PRODUCTS</w:t>
      </w:r>
      <w:r w:rsidR="00E759E4" w:rsidRPr="000B01BD">
        <w:rPr>
          <w:rFonts w:ascii="Myriad Pro Light" w:hAnsi="Myriad Pro Light"/>
        </w:rPr>
        <w:br/>
      </w:r>
    </w:p>
    <w:p w14:paraId="7C11DE25" w14:textId="77777777" w:rsidR="0019522B" w:rsidRPr="004742A7" w:rsidRDefault="00E759E4" w:rsidP="0019522B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4742A7">
        <w:rPr>
          <w:rFonts w:ascii="Myriad Pro Light" w:hAnsi="Myriad Pro Light"/>
        </w:rPr>
        <w:t>2.01</w:t>
      </w:r>
      <w:r w:rsidR="002C7789" w:rsidRPr="004742A7">
        <w:rPr>
          <w:rFonts w:ascii="Myriad Pro Light" w:eastAsia="Times New Roman" w:hAnsi="Myriad Pro Light" w:cs="Arial"/>
          <w:bCs/>
        </w:rPr>
        <w:t xml:space="preserve"> </w:t>
      </w:r>
      <w:r w:rsidR="0019522B" w:rsidRPr="004742A7">
        <w:rPr>
          <w:rFonts w:ascii="Myriad Pro Light" w:eastAsia="Times New Roman" w:hAnsi="Myriad Pro Light" w:cs="Arial"/>
          <w:bCs/>
        </w:rPr>
        <w:t>Manufacturers</w:t>
      </w:r>
    </w:p>
    <w:p w14:paraId="3E46725C" w14:textId="55BB98BE" w:rsidR="002C7789" w:rsidRPr="004742A7" w:rsidRDefault="002C7789" w:rsidP="00D927EE">
      <w:pPr>
        <w:pStyle w:val="ListParagraph"/>
        <w:widowControl/>
        <w:numPr>
          <w:ilvl w:val="0"/>
          <w:numId w:val="3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4742A7">
        <w:rPr>
          <w:rFonts w:ascii="Myriad Pro Light" w:eastAsia="Times New Roman" w:hAnsi="Myriad Pro Light" w:cs="Arial"/>
          <w:bCs/>
        </w:rPr>
        <w:t xml:space="preserve">Explovent® Basis of Design – </w:t>
      </w:r>
      <w:r w:rsidR="00F1306F" w:rsidRPr="004742A7">
        <w:rPr>
          <w:rFonts w:ascii="Myriad Pro Light" w:eastAsia="Times New Roman" w:hAnsi="Myriad Pro Light" w:cs="Arial"/>
          <w:bCs/>
        </w:rPr>
        <w:t xml:space="preserve">model </w:t>
      </w:r>
      <w:r w:rsidR="000F106C" w:rsidRPr="004742A7">
        <w:rPr>
          <w:rFonts w:ascii="Myriad Pro Light" w:eastAsia="Times New Roman" w:hAnsi="Myriad Pro Light" w:cs="Arial"/>
          <w:bCs/>
        </w:rPr>
        <w:t>XRV-IC</w:t>
      </w:r>
      <w:r w:rsidR="00B10100" w:rsidRPr="004742A7">
        <w:rPr>
          <w:rFonts w:ascii="Myriad Pro Light" w:eastAsia="Times New Roman" w:hAnsi="Myriad Pro Light" w:cs="Arial"/>
          <w:bCs/>
        </w:rPr>
        <w:t xml:space="preserve"> </w:t>
      </w:r>
      <w:r w:rsidRPr="004742A7">
        <w:rPr>
          <w:rFonts w:ascii="Myriad Pro Light" w:eastAsia="Times New Roman" w:hAnsi="Myriad Pro Light" w:cs="Arial"/>
          <w:bCs/>
        </w:rPr>
        <w:t xml:space="preserve">manufactured by Construction Specialties subject to compliance with requirements listed. The grilles and related materials herein specified and indicated on the drawings shall be manufactured by: Construction Specialties, 3 Werner Way, Lebanon, NJ 08833. Tel: 800.233.8493. Email: </w:t>
      </w:r>
      <w:hyperlink r:id="rId7" w:history="1">
        <w:r w:rsidRPr="004742A7">
          <w:rPr>
            <w:rFonts w:ascii="Myriad Pro Light" w:eastAsia="Times New Roman" w:hAnsi="Myriad Pro Light" w:cs="Arial"/>
            <w:bCs/>
            <w:color w:val="0000FF"/>
            <w:u w:val="single"/>
          </w:rPr>
          <w:t>cet@c-sgroup.com</w:t>
        </w:r>
      </w:hyperlink>
      <w:r w:rsidRPr="004742A7">
        <w:rPr>
          <w:rFonts w:ascii="Myriad Pro Light" w:eastAsia="Times New Roman" w:hAnsi="Myriad Pro Light" w:cs="Arial"/>
          <w:bCs/>
        </w:rPr>
        <w:t>. No substitutions.</w:t>
      </w:r>
    </w:p>
    <w:p w14:paraId="5F66CD73" w14:textId="5BBC6812" w:rsidR="00E759E4" w:rsidRPr="004742A7" w:rsidRDefault="00E759E4" w:rsidP="00D927EE">
      <w:pPr>
        <w:pStyle w:val="ListParagraph"/>
        <w:numPr>
          <w:ilvl w:val="0"/>
          <w:numId w:val="3"/>
        </w:numPr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Each panel shall be shop calibrated and tested for proper operation and for release at the design loads specified on the approved drawing.</w:t>
      </w:r>
    </w:p>
    <w:p w14:paraId="05E4AF70" w14:textId="0DBAED9B" w:rsidR="00E759E4" w:rsidRPr="004742A7" w:rsidRDefault="00E759E4" w:rsidP="00D927EE">
      <w:pPr>
        <w:pStyle w:val="ListParagraph"/>
        <w:widowControl/>
        <w:numPr>
          <w:ilvl w:val="0"/>
          <w:numId w:val="3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All panels shall be permanently marked with the design release pressure and the maximum static release force</w:t>
      </w:r>
      <w:r w:rsidR="00EA1AE4" w:rsidRPr="004742A7">
        <w:rPr>
          <w:rFonts w:ascii="Myriad Pro Light" w:hAnsi="Myriad Pro Light"/>
        </w:rPr>
        <w:t xml:space="preserve">. </w:t>
      </w:r>
    </w:p>
    <w:p w14:paraId="480FBA20" w14:textId="5728A700" w:rsidR="00D16A76" w:rsidRPr="004742A7" w:rsidRDefault="00D16A76" w:rsidP="00D927EE">
      <w:pPr>
        <w:widowControl/>
        <w:numPr>
          <w:ilvl w:val="0"/>
          <w:numId w:val="3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Installation shall be performed in accordance with approved drawings and installation instructions</w:t>
      </w:r>
      <w:r w:rsidR="00030A2A" w:rsidRPr="004742A7">
        <w:rPr>
          <w:rFonts w:ascii="Myriad Pro Light" w:hAnsi="Myriad Pro Light"/>
        </w:rPr>
        <w:t xml:space="preserve">. </w:t>
      </w:r>
    </w:p>
    <w:p w14:paraId="76096ACF" w14:textId="77777777" w:rsidR="008238D9" w:rsidRPr="004742A7" w:rsidRDefault="00E759E4" w:rsidP="00D927EE">
      <w:pPr>
        <w:widowControl/>
        <w:numPr>
          <w:ilvl w:val="0"/>
          <w:numId w:val="3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 xml:space="preserve">Manufacturer shall have complete in-house finishing capabilities. </w:t>
      </w:r>
    </w:p>
    <w:p w14:paraId="38D8E58D" w14:textId="77777777" w:rsidR="008238D9" w:rsidRPr="004742A7" w:rsidRDefault="008238D9" w:rsidP="008238D9">
      <w:pPr>
        <w:widowControl/>
        <w:autoSpaceDE/>
        <w:autoSpaceDN/>
        <w:rPr>
          <w:rFonts w:ascii="Myriad Pro Light" w:hAnsi="Myriad Pro Light"/>
        </w:rPr>
      </w:pPr>
    </w:p>
    <w:p w14:paraId="60E06EF1" w14:textId="3FCAD1F3" w:rsidR="004742A7" w:rsidRPr="004742A7" w:rsidRDefault="004742A7" w:rsidP="004742A7">
      <w:pPr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2.0</w:t>
      </w:r>
      <w:r w:rsidR="00C20AAC">
        <w:rPr>
          <w:rFonts w:ascii="Myriad Pro Light" w:hAnsi="Myriad Pro Light"/>
        </w:rPr>
        <w:t>2</w:t>
      </w:r>
      <w:r w:rsidRPr="004742A7">
        <w:rPr>
          <w:rFonts w:ascii="Myriad Pro Light" w:hAnsi="Myriad Pro Light"/>
        </w:rPr>
        <w:t xml:space="preserve"> Materials</w:t>
      </w:r>
    </w:p>
    <w:p w14:paraId="1D0D0C43" w14:textId="77777777" w:rsidR="004742A7" w:rsidRPr="004742A7" w:rsidRDefault="004742A7" w:rsidP="004742A7">
      <w:pPr>
        <w:widowControl/>
        <w:numPr>
          <w:ilvl w:val="0"/>
          <w:numId w:val="22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Frames shall be constructed of ASTM B 221 alloy 6063-T5 aluminum, mitered with sufficient seepage ports.  Mill finished.</w:t>
      </w:r>
    </w:p>
    <w:p w14:paraId="189C31B8" w14:textId="77777777" w:rsidR="004742A7" w:rsidRPr="004742A7" w:rsidRDefault="004742A7" w:rsidP="004742A7">
      <w:pPr>
        <w:widowControl/>
        <w:numPr>
          <w:ilvl w:val="0"/>
          <w:numId w:val="22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Fasteners to be corrosion resistant.</w:t>
      </w:r>
    </w:p>
    <w:p w14:paraId="3B2C2F58" w14:textId="77777777" w:rsidR="004742A7" w:rsidRPr="004742A7" w:rsidRDefault="004742A7" w:rsidP="004742A7">
      <w:pPr>
        <w:widowControl/>
        <w:numPr>
          <w:ilvl w:val="0"/>
          <w:numId w:val="22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Curbs shall be constructed with a prefabricated aluminum curb, 3003-H14 alloy sheets.  Curbs to be 10 5/8" high with mounting flange and shall include manufacturer’s standard double wall insulated curb.  Mill finished</w:t>
      </w:r>
      <w:r w:rsidRPr="004742A7">
        <w:rPr>
          <w:rFonts w:ascii="Myriad Pro Light" w:hAnsi="Myriad Pro Light"/>
        </w:rPr>
        <w:br/>
      </w:r>
    </w:p>
    <w:p w14:paraId="29211218" w14:textId="0BFF1011" w:rsidR="004742A7" w:rsidRPr="004742A7" w:rsidRDefault="004742A7" w:rsidP="004742A7">
      <w:pPr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2.0</w:t>
      </w:r>
      <w:r w:rsidR="00C20AAC">
        <w:rPr>
          <w:rFonts w:ascii="Myriad Pro Light" w:hAnsi="Myriad Pro Light"/>
        </w:rPr>
        <w:t>3</w:t>
      </w:r>
      <w:r w:rsidRPr="004742A7">
        <w:rPr>
          <w:rFonts w:ascii="Myriad Pro Light" w:hAnsi="Myriad Pro Light"/>
        </w:rPr>
        <w:t xml:space="preserve"> Fabrication</w:t>
      </w:r>
    </w:p>
    <w:p w14:paraId="74BFF55D" w14:textId="77777777" w:rsidR="004742A7" w:rsidRPr="004742A7" w:rsidRDefault="004742A7" w:rsidP="004742A7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Model XRV-IC: Insulated core roof mounted explosion relief vents.</w:t>
      </w:r>
    </w:p>
    <w:p w14:paraId="0334D80A" w14:textId="77777777" w:rsidR="004742A7" w:rsidRPr="004742A7" w:rsidRDefault="004742A7" w:rsidP="004742A7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 xml:space="preserve">Vents shall release automatically at an outward pressure of 20 </w:t>
      </w:r>
      <w:proofErr w:type="spellStart"/>
      <w:r w:rsidRPr="004742A7">
        <w:rPr>
          <w:rFonts w:ascii="Myriad Pro Light" w:hAnsi="Myriad Pro Light"/>
        </w:rPr>
        <w:t>lb</w:t>
      </w:r>
      <w:proofErr w:type="spellEnd"/>
      <w:r w:rsidRPr="004742A7">
        <w:rPr>
          <w:rFonts w:ascii="Myriad Pro Light" w:hAnsi="Myriad Pro Light"/>
        </w:rPr>
        <w:t>/ft2 (+/- 10%) using FM approved release devices.</w:t>
      </w:r>
    </w:p>
    <w:p w14:paraId="1D50B6CD" w14:textId="77777777" w:rsidR="004742A7" w:rsidRPr="004742A7" w:rsidRDefault="004742A7" w:rsidP="004742A7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proofErr w:type="gramStart"/>
      <w:r w:rsidRPr="004742A7">
        <w:rPr>
          <w:rFonts w:ascii="Myriad Pro Light" w:hAnsi="Myriad Pro Light"/>
        </w:rPr>
        <w:t>Panel</w:t>
      </w:r>
      <w:proofErr w:type="gramEnd"/>
      <w:r w:rsidRPr="004742A7">
        <w:rPr>
          <w:rFonts w:ascii="Myriad Pro Light" w:hAnsi="Myriad Pro Light"/>
        </w:rPr>
        <w:t xml:space="preserve"> shall be 3003-H14 alloy aluminum sheet with insulation.</w:t>
      </w:r>
    </w:p>
    <w:p w14:paraId="3C818EAC" w14:textId="77777777" w:rsidR="004742A7" w:rsidRPr="004742A7" w:rsidRDefault="004742A7" w:rsidP="004742A7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Integral curb to be double wall with insulation.</w:t>
      </w:r>
    </w:p>
    <w:p w14:paraId="514B2FCE" w14:textId="77777777" w:rsidR="004742A7" w:rsidRPr="004742A7" w:rsidRDefault="004742A7" w:rsidP="004742A7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Tether restraint included eliminating unit from being thrown from immediate area.</w:t>
      </w:r>
      <w:r w:rsidRPr="004742A7">
        <w:rPr>
          <w:rFonts w:ascii="Myriad Pro Light" w:hAnsi="Myriad Pro Light"/>
        </w:rPr>
        <w:br/>
      </w:r>
    </w:p>
    <w:p w14:paraId="4C75CB13" w14:textId="77777777" w:rsidR="004742A7" w:rsidRPr="004742A7" w:rsidRDefault="004742A7" w:rsidP="004742A7">
      <w:pPr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PART 3 EXECUTION</w:t>
      </w:r>
      <w:r w:rsidRPr="004742A7">
        <w:rPr>
          <w:rFonts w:ascii="Myriad Pro Light" w:hAnsi="Myriad Pro Light"/>
        </w:rPr>
        <w:br/>
      </w:r>
      <w:r w:rsidRPr="004742A7">
        <w:rPr>
          <w:rFonts w:ascii="Myriad Pro Light" w:hAnsi="Myriad Pro Light"/>
        </w:rPr>
        <w:br/>
        <w:t>3.01 Installation</w:t>
      </w:r>
    </w:p>
    <w:p w14:paraId="5DFC7E8D" w14:textId="361FE584" w:rsidR="004742A7" w:rsidRPr="004742A7" w:rsidRDefault="004742A7" w:rsidP="004742A7">
      <w:pPr>
        <w:widowControl/>
        <w:numPr>
          <w:ilvl w:val="0"/>
          <w:numId w:val="23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 xml:space="preserve">Preparatory work: Standard trade practices are recommended for preparation of structural arrangements for installation of </w:t>
      </w:r>
      <w:proofErr w:type="spellStart"/>
      <w:r w:rsidRPr="004742A7">
        <w:rPr>
          <w:rFonts w:ascii="Myriad Pro Light" w:hAnsi="Myriad Pro Light"/>
        </w:rPr>
        <w:t>Explovent</w:t>
      </w:r>
      <w:proofErr w:type="spellEnd"/>
      <w:r w:rsidRPr="004742A7">
        <w:rPr>
          <w:rFonts w:ascii="Myriad Pro Light" w:hAnsi="Myriad Pro Light"/>
        </w:rPr>
        <w:t xml:space="preserve"> </w:t>
      </w:r>
      <w:r w:rsidR="00832E94">
        <w:rPr>
          <w:rFonts w:ascii="Myriad Pro Light" w:hAnsi="Myriad Pro Light"/>
        </w:rPr>
        <w:t xml:space="preserve">® </w:t>
      </w:r>
      <w:r w:rsidRPr="004742A7">
        <w:rPr>
          <w:rFonts w:ascii="Myriad Pro Light" w:hAnsi="Myriad Pro Light"/>
        </w:rPr>
        <w:t>XRV</w:t>
      </w:r>
      <w:r w:rsidR="000148EA">
        <w:rPr>
          <w:rFonts w:ascii="Myriad Pro Light" w:hAnsi="Myriad Pro Light"/>
        </w:rPr>
        <w:t>-IC</w:t>
      </w:r>
      <w:r w:rsidRPr="004742A7">
        <w:rPr>
          <w:rFonts w:ascii="Myriad Pro Light" w:hAnsi="Myriad Pro Light"/>
        </w:rPr>
        <w:t xml:space="preserve"> vents or skylights.</w:t>
      </w:r>
    </w:p>
    <w:p w14:paraId="3A8FE195" w14:textId="1D71B24C" w:rsidR="004742A7" w:rsidRPr="004742A7" w:rsidRDefault="004742A7" w:rsidP="004742A7">
      <w:pPr>
        <w:widowControl/>
        <w:numPr>
          <w:ilvl w:val="0"/>
          <w:numId w:val="23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 xml:space="preserve">Method: Individual </w:t>
      </w:r>
      <w:proofErr w:type="spellStart"/>
      <w:r w:rsidRPr="004742A7">
        <w:rPr>
          <w:rFonts w:ascii="Myriad Pro Light" w:hAnsi="Myriad Pro Light"/>
        </w:rPr>
        <w:t>Explovent</w:t>
      </w:r>
      <w:proofErr w:type="spellEnd"/>
      <w:r w:rsidRPr="004742A7">
        <w:rPr>
          <w:rFonts w:ascii="Myriad Pro Light" w:hAnsi="Myriad Pro Light"/>
        </w:rPr>
        <w:t xml:space="preserve"> </w:t>
      </w:r>
      <w:r w:rsidR="00832E94">
        <w:rPr>
          <w:rFonts w:ascii="Myriad Pro Light" w:hAnsi="Myriad Pro Light"/>
        </w:rPr>
        <w:t>®</w:t>
      </w:r>
      <w:r w:rsidRPr="004742A7">
        <w:rPr>
          <w:rFonts w:ascii="Myriad Pro Light" w:hAnsi="Myriad Pro Light"/>
        </w:rPr>
        <w:t xml:space="preserve">XRV </w:t>
      </w:r>
      <w:r w:rsidR="000148EA">
        <w:rPr>
          <w:rFonts w:ascii="Myriad Pro Light" w:hAnsi="Myriad Pro Light"/>
        </w:rPr>
        <w:t>-IC</w:t>
      </w:r>
      <w:r w:rsidR="00762BD1">
        <w:rPr>
          <w:rFonts w:ascii="Myriad Pro Light" w:hAnsi="Myriad Pro Light"/>
        </w:rPr>
        <w:t xml:space="preserve"> </w:t>
      </w:r>
      <w:r w:rsidRPr="004742A7">
        <w:rPr>
          <w:rFonts w:ascii="Myriad Pro Light" w:hAnsi="Myriad Pro Light"/>
        </w:rPr>
        <w:t>units are furnished completely assembled, ready for installation on the roof deck, and for flashing into the roof system.  Tandem arrays are delivered in accordance with drawings and instructions provided.</w:t>
      </w:r>
    </w:p>
    <w:p w14:paraId="3CCDDC5C" w14:textId="66835EB0" w:rsidR="004742A7" w:rsidRPr="004742A7" w:rsidRDefault="004742A7" w:rsidP="004742A7">
      <w:pPr>
        <w:widowControl/>
        <w:numPr>
          <w:ilvl w:val="0"/>
          <w:numId w:val="23"/>
        </w:numPr>
        <w:autoSpaceDE/>
        <w:autoSpaceDN/>
        <w:rPr>
          <w:rFonts w:ascii="Myriad Pro Light" w:hAnsi="Myriad Pro Light"/>
        </w:rPr>
      </w:pPr>
      <w:r w:rsidRPr="004742A7">
        <w:rPr>
          <w:rFonts w:ascii="Myriad Pro Light" w:hAnsi="Myriad Pro Light"/>
        </w:rPr>
        <w:t>Installation, flashing, and roofing materials are not included.</w:t>
      </w:r>
    </w:p>
    <w:p w14:paraId="408B76FC" w14:textId="77777777" w:rsidR="004742A7" w:rsidRPr="004742A7" w:rsidRDefault="004742A7" w:rsidP="004742A7">
      <w:pPr>
        <w:rPr>
          <w:rFonts w:ascii="Myriad Pro Light" w:hAnsi="Myriad Pro Light"/>
        </w:rPr>
      </w:pPr>
    </w:p>
    <w:p w14:paraId="3497F3D7" w14:textId="73D581C6" w:rsidR="006A13AF" w:rsidRPr="004742A7" w:rsidRDefault="006A13AF" w:rsidP="004742A7">
      <w:pPr>
        <w:rPr>
          <w:rFonts w:ascii="Myriad Pro Light" w:hAnsi="Myriad Pro Light"/>
        </w:rPr>
      </w:pPr>
    </w:p>
    <w:p w14:paraId="431A558B" w14:textId="77777777" w:rsidR="006A13AF" w:rsidRPr="004742A7" w:rsidRDefault="006A13AF" w:rsidP="008238D9">
      <w:pPr>
        <w:widowControl/>
        <w:autoSpaceDE/>
        <w:autoSpaceDN/>
        <w:rPr>
          <w:rFonts w:ascii="Myriad Pro Light" w:hAnsi="Myriad Pro Light"/>
        </w:rPr>
      </w:pPr>
    </w:p>
    <w:sectPr w:rsidR="006A13AF" w:rsidRPr="004742A7" w:rsidSect="00806C5D">
      <w:type w:val="continuous"/>
      <w:pgSz w:w="12600" w:h="16200"/>
      <w:pgMar w:top="1440" w:right="1296" w:bottom="1080" w:left="12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B8D5C" w14:textId="77777777" w:rsidR="00AB52EF" w:rsidRDefault="00AB52EF" w:rsidP="008312E4">
      <w:r>
        <w:separator/>
      </w:r>
    </w:p>
  </w:endnote>
  <w:endnote w:type="continuationSeparator" w:id="0">
    <w:p w14:paraId="1A1EFBDC" w14:textId="77777777" w:rsidR="00AB52EF" w:rsidRDefault="00AB52EF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446E" w14:textId="77777777" w:rsidR="00AB52EF" w:rsidRDefault="00AB52EF" w:rsidP="008312E4">
      <w:bookmarkStart w:id="0" w:name="_Hlk135317685"/>
      <w:bookmarkEnd w:id="0"/>
      <w:r>
        <w:separator/>
      </w:r>
    </w:p>
  </w:footnote>
  <w:footnote w:type="continuationSeparator" w:id="0">
    <w:p w14:paraId="346A9527" w14:textId="77777777" w:rsidR="00AB52EF" w:rsidRDefault="00AB52EF" w:rsidP="008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2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2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3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3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3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3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4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4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50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5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5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5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5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6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8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8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8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4C1D50"/>
    <w:multiLevelType w:val="hybridMultilevel"/>
    <w:tmpl w:val="954C1416"/>
    <w:lvl w:ilvl="0" w:tplc="6BECD082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5F0F1CAF"/>
    <w:multiLevelType w:val="multilevel"/>
    <w:tmpl w:val="B576E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3117910">
    <w:abstractNumId w:val="11"/>
  </w:num>
  <w:num w:numId="2" w16cid:durableId="1365600079">
    <w:abstractNumId w:val="6"/>
  </w:num>
  <w:num w:numId="3" w16cid:durableId="978337749">
    <w:abstractNumId w:val="17"/>
  </w:num>
  <w:num w:numId="4" w16cid:durableId="1402751456">
    <w:abstractNumId w:val="18"/>
  </w:num>
  <w:num w:numId="5" w16cid:durableId="241187515">
    <w:abstractNumId w:val="19"/>
  </w:num>
  <w:num w:numId="6" w16cid:durableId="1870409754">
    <w:abstractNumId w:val="20"/>
  </w:num>
  <w:num w:numId="7" w16cid:durableId="1380284190">
    <w:abstractNumId w:val="0"/>
  </w:num>
  <w:num w:numId="8" w16cid:durableId="280572541">
    <w:abstractNumId w:val="14"/>
  </w:num>
  <w:num w:numId="9" w16cid:durableId="431510327">
    <w:abstractNumId w:val="15"/>
  </w:num>
  <w:num w:numId="10" w16cid:durableId="623317904">
    <w:abstractNumId w:val="16"/>
  </w:num>
  <w:num w:numId="11" w16cid:durableId="500118644">
    <w:abstractNumId w:val="12"/>
  </w:num>
  <w:num w:numId="12" w16cid:durableId="2093351340">
    <w:abstractNumId w:val="13"/>
  </w:num>
  <w:num w:numId="13" w16cid:durableId="1646273663">
    <w:abstractNumId w:val="22"/>
  </w:num>
  <w:num w:numId="14" w16cid:durableId="871265070">
    <w:abstractNumId w:val="21"/>
  </w:num>
  <w:num w:numId="15" w16cid:durableId="680427290">
    <w:abstractNumId w:val="1"/>
  </w:num>
  <w:num w:numId="16" w16cid:durableId="864293912">
    <w:abstractNumId w:val="2"/>
  </w:num>
  <w:num w:numId="17" w16cid:durableId="1309045347">
    <w:abstractNumId w:val="3"/>
  </w:num>
  <w:num w:numId="18" w16cid:durableId="1703633040">
    <w:abstractNumId w:val="4"/>
  </w:num>
  <w:num w:numId="19" w16cid:durableId="1234009393">
    <w:abstractNumId w:val="5"/>
  </w:num>
  <w:num w:numId="20" w16cid:durableId="597179945">
    <w:abstractNumId w:val="7"/>
  </w:num>
  <w:num w:numId="21" w16cid:durableId="1623683831">
    <w:abstractNumId w:val="8"/>
  </w:num>
  <w:num w:numId="22" w16cid:durableId="828407482">
    <w:abstractNumId w:val="9"/>
  </w:num>
  <w:num w:numId="23" w16cid:durableId="25487097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148EA"/>
    <w:rsid w:val="00025F76"/>
    <w:rsid w:val="00030A2A"/>
    <w:rsid w:val="000352AC"/>
    <w:rsid w:val="00081F6F"/>
    <w:rsid w:val="0008576E"/>
    <w:rsid w:val="000B01BD"/>
    <w:rsid w:val="000F106C"/>
    <w:rsid w:val="000F64C8"/>
    <w:rsid w:val="001103F0"/>
    <w:rsid w:val="00181ACD"/>
    <w:rsid w:val="00191C19"/>
    <w:rsid w:val="00193A17"/>
    <w:rsid w:val="0019522B"/>
    <w:rsid w:val="001C4B2E"/>
    <w:rsid w:val="001D08AF"/>
    <w:rsid w:val="001D2738"/>
    <w:rsid w:val="00205FEE"/>
    <w:rsid w:val="002272B3"/>
    <w:rsid w:val="00254EF5"/>
    <w:rsid w:val="0028278B"/>
    <w:rsid w:val="00283EA1"/>
    <w:rsid w:val="002C7789"/>
    <w:rsid w:val="002D339A"/>
    <w:rsid w:val="00302D3F"/>
    <w:rsid w:val="00321EC7"/>
    <w:rsid w:val="00347FB3"/>
    <w:rsid w:val="003641E3"/>
    <w:rsid w:val="00367BCE"/>
    <w:rsid w:val="00375801"/>
    <w:rsid w:val="003815E1"/>
    <w:rsid w:val="003A59E5"/>
    <w:rsid w:val="003E500C"/>
    <w:rsid w:val="003E62CA"/>
    <w:rsid w:val="0045484A"/>
    <w:rsid w:val="004742A7"/>
    <w:rsid w:val="004750C9"/>
    <w:rsid w:val="004770A9"/>
    <w:rsid w:val="00477427"/>
    <w:rsid w:val="0048681E"/>
    <w:rsid w:val="004B1AE0"/>
    <w:rsid w:val="004D4695"/>
    <w:rsid w:val="00553354"/>
    <w:rsid w:val="005673D0"/>
    <w:rsid w:val="00581BD5"/>
    <w:rsid w:val="00593E45"/>
    <w:rsid w:val="005C02C7"/>
    <w:rsid w:val="005D3D64"/>
    <w:rsid w:val="005D412A"/>
    <w:rsid w:val="005D7205"/>
    <w:rsid w:val="005F21BD"/>
    <w:rsid w:val="006101D7"/>
    <w:rsid w:val="006143E7"/>
    <w:rsid w:val="0062704C"/>
    <w:rsid w:val="00632729"/>
    <w:rsid w:val="00645829"/>
    <w:rsid w:val="006776F8"/>
    <w:rsid w:val="00691C95"/>
    <w:rsid w:val="006A13AF"/>
    <w:rsid w:val="006A67C8"/>
    <w:rsid w:val="006B2881"/>
    <w:rsid w:val="006C360C"/>
    <w:rsid w:val="006D6E0B"/>
    <w:rsid w:val="00700CD0"/>
    <w:rsid w:val="00730FE0"/>
    <w:rsid w:val="00753C4D"/>
    <w:rsid w:val="00762BD1"/>
    <w:rsid w:val="007A303D"/>
    <w:rsid w:val="007C5B4E"/>
    <w:rsid w:val="007D3FF2"/>
    <w:rsid w:val="007D503A"/>
    <w:rsid w:val="00806C5D"/>
    <w:rsid w:val="008238D9"/>
    <w:rsid w:val="008312E4"/>
    <w:rsid w:val="00832E94"/>
    <w:rsid w:val="00834D97"/>
    <w:rsid w:val="008A1E51"/>
    <w:rsid w:val="008A408B"/>
    <w:rsid w:val="008B7B37"/>
    <w:rsid w:val="008D5F2A"/>
    <w:rsid w:val="008F2FC3"/>
    <w:rsid w:val="009E74E1"/>
    <w:rsid w:val="00A02616"/>
    <w:rsid w:val="00A1059F"/>
    <w:rsid w:val="00A37C9E"/>
    <w:rsid w:val="00A4060E"/>
    <w:rsid w:val="00A54AD0"/>
    <w:rsid w:val="00A806A8"/>
    <w:rsid w:val="00A91166"/>
    <w:rsid w:val="00AB1021"/>
    <w:rsid w:val="00AB52EF"/>
    <w:rsid w:val="00AB674E"/>
    <w:rsid w:val="00AC2AD5"/>
    <w:rsid w:val="00AC37F6"/>
    <w:rsid w:val="00AE3FCD"/>
    <w:rsid w:val="00B0159E"/>
    <w:rsid w:val="00B0548D"/>
    <w:rsid w:val="00B10100"/>
    <w:rsid w:val="00B24B5E"/>
    <w:rsid w:val="00B539AF"/>
    <w:rsid w:val="00B53C06"/>
    <w:rsid w:val="00B81385"/>
    <w:rsid w:val="00B8208D"/>
    <w:rsid w:val="00B86B29"/>
    <w:rsid w:val="00BE08F3"/>
    <w:rsid w:val="00C04C46"/>
    <w:rsid w:val="00C20AAC"/>
    <w:rsid w:val="00C43EFC"/>
    <w:rsid w:val="00C74E8A"/>
    <w:rsid w:val="00CB66B5"/>
    <w:rsid w:val="00CD757F"/>
    <w:rsid w:val="00CF0726"/>
    <w:rsid w:val="00CF2809"/>
    <w:rsid w:val="00CF59E3"/>
    <w:rsid w:val="00CF71A1"/>
    <w:rsid w:val="00D03F42"/>
    <w:rsid w:val="00D16A76"/>
    <w:rsid w:val="00D3465F"/>
    <w:rsid w:val="00D3589B"/>
    <w:rsid w:val="00D61BED"/>
    <w:rsid w:val="00D63412"/>
    <w:rsid w:val="00D647B2"/>
    <w:rsid w:val="00D669A5"/>
    <w:rsid w:val="00D836EB"/>
    <w:rsid w:val="00D927EE"/>
    <w:rsid w:val="00DA4033"/>
    <w:rsid w:val="00DB43D2"/>
    <w:rsid w:val="00DC46D0"/>
    <w:rsid w:val="00DD1F08"/>
    <w:rsid w:val="00DF21EB"/>
    <w:rsid w:val="00DF3E6F"/>
    <w:rsid w:val="00DF7F30"/>
    <w:rsid w:val="00E345F9"/>
    <w:rsid w:val="00E5152F"/>
    <w:rsid w:val="00E759E4"/>
    <w:rsid w:val="00EA1AE4"/>
    <w:rsid w:val="00F10B7F"/>
    <w:rsid w:val="00F1306F"/>
    <w:rsid w:val="00F40EA1"/>
    <w:rsid w:val="00F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Karen Narlis</cp:lastModifiedBy>
  <cp:revision>2</cp:revision>
  <cp:lastPrinted>2024-08-23T18:45:00Z</cp:lastPrinted>
  <dcterms:created xsi:type="dcterms:W3CDTF">2024-10-07T20:38:00Z</dcterms:created>
  <dcterms:modified xsi:type="dcterms:W3CDTF">2024-10-07T20:38:00Z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